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EB580" w14:textId="77777777" w:rsidR="00E6502D" w:rsidRPr="001F4F85" w:rsidRDefault="00292A43" w:rsidP="00D621F9">
      <w:pPr>
        <w:shd w:val="clear" w:color="auto" w:fill="FFFFFF" w:themeFill="background1"/>
        <w:jc w:val="center"/>
        <w:rPr>
          <w:b/>
          <w:sz w:val="28"/>
          <w:szCs w:val="28"/>
        </w:rPr>
      </w:pPr>
      <w:bookmarkStart w:id="0" w:name="_Hlk44623267"/>
      <w:bookmarkEnd w:id="0"/>
      <w:r w:rsidRPr="001F4F85">
        <w:rPr>
          <w:b/>
          <w:sz w:val="28"/>
          <w:szCs w:val="28"/>
        </w:rPr>
        <w:t>АНАЛИТИЧЕСКАЯ ЗАПИСКА</w:t>
      </w:r>
    </w:p>
    <w:p w14:paraId="4275D0FB" w14:textId="77777777" w:rsidR="008D3010" w:rsidRPr="001F4F85" w:rsidRDefault="00E6502D" w:rsidP="00D621F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4F85">
        <w:rPr>
          <w:b/>
          <w:sz w:val="28"/>
          <w:szCs w:val="28"/>
        </w:rPr>
        <w:t xml:space="preserve">об обстановке с пожарами и </w:t>
      </w:r>
      <w:r w:rsidR="00910FE2" w:rsidRPr="001F4F85">
        <w:rPr>
          <w:b/>
          <w:sz w:val="28"/>
          <w:szCs w:val="28"/>
        </w:rPr>
        <w:t xml:space="preserve">их </w:t>
      </w:r>
      <w:r w:rsidRPr="001F4F85">
        <w:rPr>
          <w:b/>
          <w:sz w:val="28"/>
          <w:szCs w:val="28"/>
        </w:rPr>
        <w:t>последствиями</w:t>
      </w:r>
      <w:r w:rsidR="00CA273B" w:rsidRPr="001F4F85">
        <w:rPr>
          <w:b/>
          <w:sz w:val="28"/>
          <w:szCs w:val="28"/>
        </w:rPr>
        <w:t xml:space="preserve"> </w:t>
      </w:r>
      <w:r w:rsidR="008D3010" w:rsidRPr="001F4F85">
        <w:rPr>
          <w:b/>
          <w:sz w:val="28"/>
          <w:szCs w:val="28"/>
        </w:rPr>
        <w:t>в зоне ответственности</w:t>
      </w:r>
    </w:p>
    <w:p w14:paraId="3CDF1316" w14:textId="6D2F7F10" w:rsidR="00E6502D" w:rsidRPr="003B284F" w:rsidRDefault="00E6502D" w:rsidP="00D621F9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4F85">
        <w:rPr>
          <w:b/>
          <w:sz w:val="28"/>
          <w:szCs w:val="28"/>
        </w:rPr>
        <w:t xml:space="preserve">ГБУ РС (Я) «ГПС РС (Я)» </w:t>
      </w:r>
      <w:r w:rsidR="009070D8" w:rsidRPr="001F4F85">
        <w:rPr>
          <w:b/>
          <w:sz w:val="28"/>
          <w:szCs w:val="28"/>
        </w:rPr>
        <w:t>на</w:t>
      </w:r>
      <w:r w:rsidR="00005046" w:rsidRPr="001F4F85">
        <w:rPr>
          <w:b/>
          <w:sz w:val="28"/>
          <w:szCs w:val="28"/>
        </w:rPr>
        <w:t xml:space="preserve"> </w:t>
      </w:r>
      <w:r w:rsidR="00D621F9">
        <w:rPr>
          <w:b/>
          <w:sz w:val="28"/>
          <w:szCs w:val="28"/>
        </w:rPr>
        <w:t>31</w:t>
      </w:r>
      <w:r w:rsidR="00005046" w:rsidRPr="001F4F85">
        <w:rPr>
          <w:b/>
          <w:sz w:val="28"/>
          <w:szCs w:val="28"/>
        </w:rPr>
        <w:t>.</w:t>
      </w:r>
      <w:r w:rsidR="00EA6400">
        <w:rPr>
          <w:b/>
          <w:sz w:val="28"/>
          <w:szCs w:val="28"/>
        </w:rPr>
        <w:t>10</w:t>
      </w:r>
      <w:r w:rsidR="009070D8" w:rsidRPr="001F4F85">
        <w:rPr>
          <w:b/>
          <w:sz w:val="28"/>
          <w:szCs w:val="28"/>
        </w:rPr>
        <w:t>.2020г.</w:t>
      </w:r>
    </w:p>
    <w:p w14:paraId="54EC0E07" w14:textId="7B78BD2E" w:rsidR="00E6502D" w:rsidRPr="003B284F" w:rsidRDefault="00E6502D" w:rsidP="003B284F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</w:p>
    <w:p w14:paraId="3696E9B6" w14:textId="2F45CA9D" w:rsidR="00EA6400" w:rsidRDefault="009070D8" w:rsidP="00D621F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D31B70">
        <w:rPr>
          <w:sz w:val="28"/>
          <w:szCs w:val="28"/>
        </w:rPr>
        <w:t>За отчетный период</w:t>
      </w:r>
      <w:r w:rsidR="004D3995" w:rsidRPr="00D31B70">
        <w:rPr>
          <w:sz w:val="28"/>
          <w:szCs w:val="28"/>
        </w:rPr>
        <w:t xml:space="preserve"> на территории Республики Сах</w:t>
      </w:r>
      <w:r w:rsidR="00E82507" w:rsidRPr="00D31B70">
        <w:rPr>
          <w:sz w:val="28"/>
          <w:szCs w:val="28"/>
        </w:rPr>
        <w:t xml:space="preserve">а (Якутия) зарегистрировано </w:t>
      </w:r>
      <w:r w:rsidR="00EA6400" w:rsidRPr="00EA6400">
        <w:rPr>
          <w:sz w:val="28"/>
          <w:szCs w:val="28"/>
        </w:rPr>
        <w:t>22</w:t>
      </w:r>
      <w:r w:rsidR="00ED0BFE">
        <w:rPr>
          <w:sz w:val="28"/>
          <w:szCs w:val="28"/>
        </w:rPr>
        <w:t>78</w:t>
      </w:r>
      <w:r w:rsidR="00EA6400" w:rsidRPr="00EA6400">
        <w:rPr>
          <w:sz w:val="28"/>
          <w:szCs w:val="28"/>
        </w:rPr>
        <w:t xml:space="preserve"> пожар</w:t>
      </w:r>
      <w:r w:rsidR="00ED0BFE">
        <w:rPr>
          <w:sz w:val="28"/>
          <w:szCs w:val="28"/>
        </w:rPr>
        <w:t>ов</w:t>
      </w:r>
      <w:r w:rsidR="00EA6400" w:rsidRPr="00EA6400">
        <w:rPr>
          <w:sz w:val="28"/>
          <w:szCs w:val="28"/>
        </w:rPr>
        <w:t xml:space="preserve"> (АППГ – 22</w:t>
      </w:r>
      <w:r w:rsidR="00ED0BFE">
        <w:rPr>
          <w:sz w:val="28"/>
          <w:szCs w:val="28"/>
        </w:rPr>
        <w:t>90</w:t>
      </w:r>
      <w:r w:rsidR="00EA6400" w:rsidRPr="00EA6400">
        <w:rPr>
          <w:sz w:val="28"/>
          <w:szCs w:val="28"/>
        </w:rPr>
        <w:t xml:space="preserve">; </w:t>
      </w:r>
      <w:r w:rsidR="00DE0450" w:rsidRPr="00DE0450">
        <w:rPr>
          <w:i/>
          <w:iCs/>
          <w:sz w:val="28"/>
          <w:szCs w:val="28"/>
        </w:rPr>
        <w:t>снижение</w:t>
      </w:r>
      <w:r w:rsidR="00DE0450">
        <w:rPr>
          <w:sz w:val="28"/>
          <w:szCs w:val="28"/>
        </w:rPr>
        <w:t xml:space="preserve"> на </w:t>
      </w:r>
      <w:r w:rsidR="00ED0BFE">
        <w:rPr>
          <w:sz w:val="28"/>
          <w:szCs w:val="28"/>
        </w:rPr>
        <w:t>0,5</w:t>
      </w:r>
      <w:r w:rsidR="00EA6400" w:rsidRPr="00EA6400">
        <w:rPr>
          <w:sz w:val="28"/>
          <w:szCs w:val="28"/>
        </w:rPr>
        <w:t xml:space="preserve">%), </w:t>
      </w:r>
      <w:r w:rsidR="00DE0450">
        <w:rPr>
          <w:sz w:val="28"/>
          <w:szCs w:val="28"/>
        </w:rPr>
        <w:t xml:space="preserve">с материальным ущербом </w:t>
      </w:r>
      <w:r w:rsidR="00DE0450" w:rsidRPr="00EA6400">
        <w:rPr>
          <w:sz w:val="28"/>
          <w:szCs w:val="28"/>
        </w:rPr>
        <w:t>57</w:t>
      </w:r>
      <w:r w:rsidR="00ED0BFE">
        <w:rPr>
          <w:sz w:val="28"/>
          <w:szCs w:val="28"/>
        </w:rPr>
        <w:t> </w:t>
      </w:r>
      <w:r w:rsidR="00DE0450" w:rsidRPr="00EA6400">
        <w:rPr>
          <w:sz w:val="28"/>
          <w:szCs w:val="28"/>
        </w:rPr>
        <w:t>421</w:t>
      </w:r>
      <w:r w:rsidR="00ED0BFE">
        <w:rPr>
          <w:sz w:val="28"/>
          <w:szCs w:val="28"/>
        </w:rPr>
        <w:t>,</w:t>
      </w:r>
      <w:r w:rsidR="00DE0450" w:rsidRPr="00EA6400">
        <w:rPr>
          <w:sz w:val="28"/>
          <w:szCs w:val="28"/>
        </w:rPr>
        <w:t xml:space="preserve">836 </w:t>
      </w:r>
      <w:r w:rsidR="00ED0BFE">
        <w:rPr>
          <w:sz w:val="28"/>
          <w:szCs w:val="28"/>
        </w:rPr>
        <w:t>тыс.</w:t>
      </w:r>
      <w:r w:rsidR="00DE0450" w:rsidRPr="00EA6400">
        <w:rPr>
          <w:sz w:val="28"/>
          <w:szCs w:val="28"/>
        </w:rPr>
        <w:t>рублей (АППГ – 39</w:t>
      </w:r>
      <w:r w:rsidR="00ED0BFE">
        <w:rPr>
          <w:sz w:val="28"/>
          <w:szCs w:val="28"/>
        </w:rPr>
        <w:t> 736,</w:t>
      </w:r>
      <w:r w:rsidR="00DE0450">
        <w:rPr>
          <w:sz w:val="28"/>
          <w:szCs w:val="28"/>
        </w:rPr>
        <w:t xml:space="preserve"> </w:t>
      </w:r>
      <w:r w:rsidR="00DE0450" w:rsidRPr="00EA6400">
        <w:rPr>
          <w:sz w:val="28"/>
          <w:szCs w:val="28"/>
        </w:rPr>
        <w:t xml:space="preserve">442 </w:t>
      </w:r>
      <w:r w:rsidR="00ED0BFE">
        <w:rPr>
          <w:sz w:val="28"/>
          <w:szCs w:val="28"/>
        </w:rPr>
        <w:t>тыс.</w:t>
      </w:r>
      <w:r w:rsidR="00DE0450" w:rsidRPr="00EA6400">
        <w:rPr>
          <w:sz w:val="28"/>
          <w:szCs w:val="28"/>
        </w:rPr>
        <w:t xml:space="preserve">рублей; </w:t>
      </w:r>
      <w:r w:rsidR="00DE0450" w:rsidRPr="00DE0450">
        <w:rPr>
          <w:i/>
          <w:iCs/>
          <w:sz w:val="28"/>
          <w:szCs w:val="28"/>
        </w:rPr>
        <w:t>рост</w:t>
      </w:r>
      <w:r w:rsidR="00DE0450">
        <w:rPr>
          <w:sz w:val="28"/>
          <w:szCs w:val="28"/>
        </w:rPr>
        <w:t xml:space="preserve"> на </w:t>
      </w:r>
      <w:r w:rsidR="00DE0450" w:rsidRPr="00EA6400">
        <w:rPr>
          <w:sz w:val="28"/>
          <w:szCs w:val="28"/>
        </w:rPr>
        <w:t>4</w:t>
      </w:r>
      <w:r w:rsidR="00ED0BFE">
        <w:rPr>
          <w:sz w:val="28"/>
          <w:szCs w:val="28"/>
        </w:rPr>
        <w:t>4,5</w:t>
      </w:r>
      <w:r w:rsidR="00DE0450" w:rsidRPr="00EA6400">
        <w:rPr>
          <w:sz w:val="28"/>
          <w:szCs w:val="28"/>
        </w:rPr>
        <w:t>%)</w:t>
      </w:r>
      <w:r w:rsidR="00DE0450">
        <w:rPr>
          <w:sz w:val="28"/>
          <w:szCs w:val="28"/>
        </w:rPr>
        <w:t>. П</w:t>
      </w:r>
      <w:r w:rsidR="00EA6400" w:rsidRPr="00EA6400">
        <w:rPr>
          <w:sz w:val="28"/>
          <w:szCs w:val="28"/>
        </w:rPr>
        <w:t>ри пожарах погибло 53 человек</w:t>
      </w:r>
      <w:r w:rsidR="00EA6400">
        <w:rPr>
          <w:sz w:val="28"/>
          <w:szCs w:val="28"/>
        </w:rPr>
        <w:t>а</w:t>
      </w:r>
      <w:r w:rsidR="00EA6400" w:rsidRPr="00EA6400">
        <w:rPr>
          <w:sz w:val="28"/>
          <w:szCs w:val="28"/>
        </w:rPr>
        <w:t xml:space="preserve"> (АППГ – 54 чел.; </w:t>
      </w:r>
      <w:r w:rsidR="00DE0450" w:rsidRPr="00DE0450">
        <w:rPr>
          <w:i/>
          <w:iCs/>
          <w:sz w:val="28"/>
          <w:szCs w:val="28"/>
        </w:rPr>
        <w:t>снижение</w:t>
      </w:r>
      <w:r w:rsidR="00DE0450">
        <w:rPr>
          <w:sz w:val="28"/>
          <w:szCs w:val="28"/>
        </w:rPr>
        <w:t xml:space="preserve"> на </w:t>
      </w:r>
      <w:r w:rsidR="00EA6400" w:rsidRPr="00EA6400">
        <w:rPr>
          <w:sz w:val="28"/>
          <w:szCs w:val="28"/>
        </w:rPr>
        <w:t xml:space="preserve">1,9%), в том числе детей - 10 (АППГ - 2; </w:t>
      </w:r>
      <w:r w:rsidR="00DE0450" w:rsidRPr="00DE0450">
        <w:rPr>
          <w:i/>
          <w:iCs/>
          <w:sz w:val="28"/>
          <w:szCs w:val="28"/>
        </w:rPr>
        <w:t>рост</w:t>
      </w:r>
      <w:r w:rsidR="00DE0450">
        <w:rPr>
          <w:sz w:val="28"/>
          <w:szCs w:val="28"/>
        </w:rPr>
        <w:t xml:space="preserve"> на </w:t>
      </w:r>
      <w:r w:rsidR="00EA6400" w:rsidRPr="00EA6400">
        <w:rPr>
          <w:sz w:val="28"/>
          <w:szCs w:val="28"/>
        </w:rPr>
        <w:t xml:space="preserve">400%), травмировано 45 человек (АППГ – </w:t>
      </w:r>
      <w:r w:rsidR="00ED0BFE">
        <w:rPr>
          <w:sz w:val="28"/>
          <w:szCs w:val="28"/>
        </w:rPr>
        <w:t>51</w:t>
      </w:r>
      <w:r w:rsidR="00EA6400" w:rsidRPr="00EA6400">
        <w:rPr>
          <w:sz w:val="28"/>
          <w:szCs w:val="28"/>
        </w:rPr>
        <w:t xml:space="preserve"> чел.; </w:t>
      </w:r>
      <w:r w:rsidR="00DE0450" w:rsidRPr="00DE0450">
        <w:rPr>
          <w:i/>
          <w:iCs/>
          <w:sz w:val="28"/>
          <w:szCs w:val="28"/>
        </w:rPr>
        <w:t>снижение</w:t>
      </w:r>
      <w:r w:rsidR="00DE0450">
        <w:rPr>
          <w:sz w:val="28"/>
          <w:szCs w:val="28"/>
        </w:rPr>
        <w:t xml:space="preserve"> на </w:t>
      </w:r>
      <w:r w:rsidR="00ED0BFE">
        <w:rPr>
          <w:sz w:val="28"/>
          <w:szCs w:val="28"/>
        </w:rPr>
        <w:t>11,8</w:t>
      </w:r>
      <w:r w:rsidR="00EA6400" w:rsidRPr="00EA6400">
        <w:rPr>
          <w:sz w:val="28"/>
          <w:szCs w:val="28"/>
        </w:rPr>
        <w:t>%)</w:t>
      </w:r>
      <w:r w:rsidR="00DE0450">
        <w:rPr>
          <w:sz w:val="28"/>
          <w:szCs w:val="28"/>
        </w:rPr>
        <w:t>.</w:t>
      </w:r>
      <w:r w:rsidR="00EA6400" w:rsidRPr="00EA6400">
        <w:rPr>
          <w:sz w:val="28"/>
          <w:szCs w:val="28"/>
        </w:rPr>
        <w:t xml:space="preserve"> </w:t>
      </w:r>
      <w:r w:rsidR="00DE0450" w:rsidRPr="00DE0450">
        <w:rPr>
          <w:sz w:val="28"/>
          <w:szCs w:val="28"/>
        </w:rPr>
        <w:t xml:space="preserve">Подразделениями пожарной охраны от огня спасено </w:t>
      </w:r>
      <w:r w:rsidR="00EA6400" w:rsidRPr="00EA6400">
        <w:rPr>
          <w:sz w:val="28"/>
          <w:szCs w:val="28"/>
        </w:rPr>
        <w:t xml:space="preserve">207 человек (АППГ - 107; </w:t>
      </w:r>
      <w:r w:rsidR="00DE0450" w:rsidRPr="00DE0450">
        <w:rPr>
          <w:i/>
          <w:iCs/>
          <w:sz w:val="28"/>
          <w:szCs w:val="28"/>
        </w:rPr>
        <w:t>рост</w:t>
      </w:r>
      <w:r w:rsidR="00DE0450">
        <w:rPr>
          <w:sz w:val="28"/>
          <w:szCs w:val="28"/>
        </w:rPr>
        <w:t xml:space="preserve"> на </w:t>
      </w:r>
      <w:r w:rsidR="00EA6400" w:rsidRPr="00EA6400">
        <w:rPr>
          <w:sz w:val="28"/>
          <w:szCs w:val="28"/>
        </w:rPr>
        <w:t>93,5%)</w:t>
      </w:r>
      <w:r w:rsidR="00DE0450">
        <w:rPr>
          <w:sz w:val="28"/>
          <w:szCs w:val="28"/>
        </w:rPr>
        <w:t xml:space="preserve">, </w:t>
      </w:r>
      <w:r w:rsidR="00CB6133">
        <w:rPr>
          <w:sz w:val="28"/>
          <w:szCs w:val="28"/>
        </w:rPr>
        <w:t xml:space="preserve">материальных ценностей на сумму 346 022,1 тыс.рублей (АППГ 347 891,0 тыс.руб.; снижение на 0,5%), </w:t>
      </w:r>
      <w:r w:rsidR="00DE0450" w:rsidRPr="00DE0450">
        <w:rPr>
          <w:sz w:val="28"/>
          <w:szCs w:val="28"/>
        </w:rPr>
        <w:t>эвакуировано 1</w:t>
      </w:r>
      <w:r w:rsidR="00DE0450">
        <w:rPr>
          <w:sz w:val="28"/>
          <w:szCs w:val="28"/>
        </w:rPr>
        <w:t>158</w:t>
      </w:r>
      <w:r w:rsidR="00DE0450" w:rsidRPr="00DE0450">
        <w:rPr>
          <w:sz w:val="28"/>
          <w:szCs w:val="28"/>
        </w:rPr>
        <w:t xml:space="preserve"> человек (АППГ – </w:t>
      </w:r>
      <w:r w:rsidR="00231743">
        <w:rPr>
          <w:sz w:val="28"/>
          <w:szCs w:val="28"/>
        </w:rPr>
        <w:t>951</w:t>
      </w:r>
      <w:r w:rsidR="00DE0450" w:rsidRPr="00DE0450">
        <w:rPr>
          <w:sz w:val="28"/>
          <w:szCs w:val="28"/>
        </w:rPr>
        <w:t xml:space="preserve"> чел., </w:t>
      </w:r>
      <w:r w:rsidR="00DE0450" w:rsidRPr="00DE0450">
        <w:rPr>
          <w:i/>
          <w:sz w:val="28"/>
          <w:szCs w:val="28"/>
        </w:rPr>
        <w:t>рост</w:t>
      </w:r>
      <w:r w:rsidR="00DE0450" w:rsidRPr="00DE0450">
        <w:rPr>
          <w:sz w:val="28"/>
          <w:szCs w:val="28"/>
        </w:rPr>
        <w:t xml:space="preserve"> на </w:t>
      </w:r>
      <w:r w:rsidR="00231743">
        <w:rPr>
          <w:sz w:val="28"/>
          <w:szCs w:val="28"/>
        </w:rPr>
        <w:t>21,8</w:t>
      </w:r>
      <w:r w:rsidR="00DE0450" w:rsidRPr="00DE0450">
        <w:rPr>
          <w:sz w:val="28"/>
          <w:szCs w:val="28"/>
        </w:rPr>
        <w:t>%).</w:t>
      </w:r>
    </w:p>
    <w:p w14:paraId="084AF316" w14:textId="3C194290" w:rsidR="00231743" w:rsidRDefault="00231743" w:rsidP="00D621F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зоне ответственности ГБУ РС(Я) «ГПС РС(Я)»</w:t>
      </w:r>
      <w:r>
        <w:rPr>
          <w:sz w:val="28"/>
          <w:szCs w:val="28"/>
        </w:rPr>
        <w:t xml:space="preserve"> зарегистрировано 8</w:t>
      </w:r>
      <w:r w:rsidR="00ED0BFE">
        <w:rPr>
          <w:sz w:val="28"/>
          <w:szCs w:val="28"/>
        </w:rPr>
        <w:t>9</w:t>
      </w:r>
      <w:r w:rsidR="00000843" w:rsidRPr="00000843">
        <w:rPr>
          <w:sz w:val="28"/>
          <w:szCs w:val="28"/>
        </w:rPr>
        <w:t>7</w:t>
      </w:r>
      <w:r>
        <w:rPr>
          <w:sz w:val="28"/>
          <w:szCs w:val="28"/>
        </w:rPr>
        <w:t xml:space="preserve"> пожаров (АППГ 8</w:t>
      </w:r>
      <w:r w:rsidR="00ED0BFE">
        <w:rPr>
          <w:sz w:val="28"/>
          <w:szCs w:val="28"/>
        </w:rPr>
        <w:t>4</w:t>
      </w:r>
      <w:r>
        <w:rPr>
          <w:sz w:val="28"/>
          <w:szCs w:val="28"/>
        </w:rPr>
        <w:t xml:space="preserve">0; </w:t>
      </w:r>
      <w:r>
        <w:rPr>
          <w:i/>
          <w:sz w:val="28"/>
          <w:szCs w:val="28"/>
        </w:rPr>
        <w:t>рост</w:t>
      </w:r>
      <w:r>
        <w:rPr>
          <w:sz w:val="28"/>
          <w:szCs w:val="28"/>
        </w:rPr>
        <w:t xml:space="preserve"> на 6,</w:t>
      </w:r>
      <w:r w:rsidR="00000843" w:rsidRPr="00000843">
        <w:rPr>
          <w:sz w:val="28"/>
          <w:szCs w:val="28"/>
        </w:rPr>
        <w:t>8</w:t>
      </w:r>
      <w:r>
        <w:rPr>
          <w:sz w:val="28"/>
          <w:szCs w:val="28"/>
        </w:rPr>
        <w:t>%), с материальным ущербом 24</w:t>
      </w:r>
      <w:r w:rsidR="00ED0BFE">
        <w:rPr>
          <w:sz w:val="28"/>
          <w:szCs w:val="28"/>
        </w:rPr>
        <w:t> </w:t>
      </w:r>
      <w:r>
        <w:rPr>
          <w:sz w:val="28"/>
          <w:szCs w:val="28"/>
        </w:rPr>
        <w:t>7</w:t>
      </w:r>
      <w:r w:rsidR="00ED0BFE">
        <w:rPr>
          <w:sz w:val="28"/>
          <w:szCs w:val="28"/>
        </w:rPr>
        <w:t>42,</w:t>
      </w:r>
      <w:r w:rsidR="00000843" w:rsidRPr="00000843">
        <w:rPr>
          <w:sz w:val="28"/>
          <w:szCs w:val="28"/>
        </w:rPr>
        <w:t xml:space="preserve"> </w:t>
      </w:r>
      <w:r>
        <w:rPr>
          <w:sz w:val="28"/>
          <w:szCs w:val="28"/>
        </w:rPr>
        <w:t>509</w:t>
      </w:r>
      <w:r w:rsidR="00CB613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(АППГ – 32</w:t>
      </w:r>
      <w:r w:rsidR="00CB6133">
        <w:rPr>
          <w:sz w:val="28"/>
          <w:szCs w:val="28"/>
        </w:rPr>
        <w:t> 995,</w:t>
      </w:r>
      <w:r>
        <w:rPr>
          <w:sz w:val="28"/>
          <w:szCs w:val="28"/>
        </w:rPr>
        <w:t xml:space="preserve"> 561 руб.; </w:t>
      </w:r>
      <w:r>
        <w:rPr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2</w:t>
      </w:r>
      <w:r w:rsidR="00CB6133">
        <w:rPr>
          <w:sz w:val="28"/>
          <w:szCs w:val="28"/>
        </w:rPr>
        <w:t>5,0</w:t>
      </w:r>
      <w:r>
        <w:rPr>
          <w:sz w:val="28"/>
          <w:szCs w:val="28"/>
        </w:rPr>
        <w:t xml:space="preserve">%). При пожарах погибло 22 человека (АППГ – 41 чел.; </w:t>
      </w:r>
      <w:r>
        <w:rPr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46,3%), в том числе детей 6 (АППГ 1; </w:t>
      </w:r>
      <w:r>
        <w:rPr>
          <w:i/>
          <w:iCs/>
          <w:sz w:val="28"/>
          <w:szCs w:val="28"/>
        </w:rPr>
        <w:t>рост</w:t>
      </w:r>
      <w:r>
        <w:rPr>
          <w:sz w:val="28"/>
          <w:szCs w:val="28"/>
        </w:rPr>
        <w:t xml:space="preserve"> на 500%). Травмировано 17 человек (АППГ </w:t>
      </w:r>
      <w:r w:rsidR="00CB6133">
        <w:rPr>
          <w:sz w:val="28"/>
          <w:szCs w:val="28"/>
        </w:rPr>
        <w:t>20</w:t>
      </w:r>
      <w:r>
        <w:rPr>
          <w:sz w:val="28"/>
          <w:szCs w:val="28"/>
        </w:rPr>
        <w:t xml:space="preserve"> чел.; </w:t>
      </w:r>
      <w:r>
        <w:rPr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1</w:t>
      </w:r>
      <w:r w:rsidR="00CB6133">
        <w:rPr>
          <w:sz w:val="28"/>
          <w:szCs w:val="28"/>
        </w:rPr>
        <w:t>5,0</w:t>
      </w:r>
      <w:r>
        <w:rPr>
          <w:sz w:val="28"/>
          <w:szCs w:val="28"/>
        </w:rPr>
        <w:t>%), в том числе 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(АППГ – 6). Подразделениями ГБУ РС(Я) «ГПС РС(Я)» от огня спасено 23 человека (АППГ – 40; </w:t>
      </w:r>
      <w:r>
        <w:rPr>
          <w:i/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на 42,5%), </w:t>
      </w:r>
      <w:r w:rsidR="00CB6133" w:rsidRPr="00CB6133">
        <w:rPr>
          <w:sz w:val="28"/>
          <w:szCs w:val="28"/>
        </w:rPr>
        <w:t>материальных ценностей на сумму 3</w:t>
      </w:r>
      <w:r w:rsidR="00CB6133">
        <w:rPr>
          <w:sz w:val="28"/>
          <w:szCs w:val="28"/>
        </w:rPr>
        <w:t>8 948,0</w:t>
      </w:r>
      <w:r w:rsidR="00CB6133" w:rsidRPr="00CB6133">
        <w:rPr>
          <w:sz w:val="28"/>
          <w:szCs w:val="28"/>
        </w:rPr>
        <w:t xml:space="preserve"> тыс.рублей (АППГ </w:t>
      </w:r>
      <w:r w:rsidR="00CB6133">
        <w:rPr>
          <w:sz w:val="28"/>
          <w:szCs w:val="28"/>
        </w:rPr>
        <w:t>23 675,0</w:t>
      </w:r>
      <w:r w:rsidR="00CB6133" w:rsidRPr="00CB6133">
        <w:rPr>
          <w:sz w:val="28"/>
          <w:szCs w:val="28"/>
        </w:rPr>
        <w:t xml:space="preserve"> тыс.руб.; </w:t>
      </w:r>
      <w:r w:rsidR="00CB6133">
        <w:rPr>
          <w:sz w:val="28"/>
          <w:szCs w:val="28"/>
        </w:rPr>
        <w:t>рост</w:t>
      </w:r>
      <w:r w:rsidR="00CB6133" w:rsidRPr="00CB6133">
        <w:rPr>
          <w:sz w:val="28"/>
          <w:szCs w:val="28"/>
        </w:rPr>
        <w:t xml:space="preserve"> на </w:t>
      </w:r>
      <w:r w:rsidR="00CB6133">
        <w:rPr>
          <w:sz w:val="28"/>
          <w:szCs w:val="28"/>
        </w:rPr>
        <w:t>64,5</w:t>
      </w:r>
      <w:r w:rsidR="00CB6133" w:rsidRPr="00CB6133">
        <w:rPr>
          <w:sz w:val="28"/>
          <w:szCs w:val="28"/>
        </w:rPr>
        <w:t>%)</w:t>
      </w:r>
      <w:r w:rsidR="00CB61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эвакуировано 72 человека (АППГ 236; </w:t>
      </w:r>
      <w:r>
        <w:rPr>
          <w:i/>
          <w:sz w:val="28"/>
          <w:szCs w:val="28"/>
        </w:rPr>
        <w:t>снижение</w:t>
      </w:r>
      <w:r>
        <w:rPr>
          <w:sz w:val="28"/>
          <w:szCs w:val="28"/>
        </w:rPr>
        <w:t xml:space="preserve"> на -69,5%). </w:t>
      </w:r>
    </w:p>
    <w:p w14:paraId="7C067E6B" w14:textId="6FBA6A70" w:rsidR="00EA6400" w:rsidRPr="00EA6400" w:rsidRDefault="00EA6400" w:rsidP="00D621F9">
      <w:pPr>
        <w:spacing w:line="276" w:lineRule="auto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EA6400">
        <w:rPr>
          <w:rFonts w:eastAsia="Calibri"/>
          <w:b/>
          <w:sz w:val="26"/>
          <w:szCs w:val="26"/>
          <w:u w:val="single"/>
          <w:lang w:eastAsia="en-US"/>
        </w:rPr>
        <w:t>- в районе выезда подразделений ГБУ РС(Я) «ГПС РС(Я)»</w:t>
      </w:r>
      <w:r w:rsidRPr="00EA6400">
        <w:rPr>
          <w:rFonts w:eastAsia="Calibri"/>
          <w:b/>
          <w:sz w:val="26"/>
          <w:szCs w:val="26"/>
          <w:lang w:eastAsia="en-US"/>
        </w:rPr>
        <w:t xml:space="preserve"> </w:t>
      </w:r>
      <w:r w:rsidRPr="00EA6400">
        <w:rPr>
          <w:rFonts w:eastAsia="Calibri"/>
          <w:sz w:val="26"/>
          <w:szCs w:val="26"/>
          <w:lang w:eastAsia="en-US"/>
        </w:rPr>
        <w:t>зарегистрировано 8</w:t>
      </w:r>
      <w:r w:rsidR="00CB6133">
        <w:rPr>
          <w:rFonts w:eastAsia="Calibri"/>
          <w:sz w:val="26"/>
          <w:szCs w:val="26"/>
          <w:lang w:eastAsia="en-US"/>
        </w:rPr>
        <w:t>4</w:t>
      </w:r>
      <w:r w:rsidR="00000843" w:rsidRPr="00000843">
        <w:rPr>
          <w:rFonts w:eastAsia="Calibri"/>
          <w:sz w:val="26"/>
          <w:szCs w:val="26"/>
          <w:lang w:eastAsia="en-US"/>
        </w:rPr>
        <w:t>4</w:t>
      </w:r>
      <w:r w:rsidRPr="00EA6400">
        <w:rPr>
          <w:rFonts w:eastAsia="Calibri"/>
          <w:sz w:val="26"/>
          <w:szCs w:val="26"/>
          <w:lang w:eastAsia="en-US"/>
        </w:rPr>
        <w:t xml:space="preserve"> пожар</w:t>
      </w:r>
      <w:r w:rsidR="00000843">
        <w:rPr>
          <w:rFonts w:eastAsia="Calibri"/>
          <w:sz w:val="26"/>
          <w:szCs w:val="26"/>
          <w:lang w:eastAsia="en-US"/>
        </w:rPr>
        <w:t>а</w:t>
      </w:r>
      <w:r w:rsidRPr="00EA6400">
        <w:rPr>
          <w:rFonts w:eastAsia="Calibri"/>
          <w:sz w:val="26"/>
          <w:szCs w:val="26"/>
          <w:lang w:eastAsia="en-US"/>
        </w:rPr>
        <w:t xml:space="preserve"> (АППГ – 7</w:t>
      </w:r>
      <w:r w:rsidR="00CB6133">
        <w:rPr>
          <w:rFonts w:eastAsia="Calibri"/>
          <w:sz w:val="26"/>
          <w:szCs w:val="26"/>
          <w:lang w:eastAsia="en-US"/>
        </w:rPr>
        <w:t>9</w:t>
      </w:r>
      <w:r w:rsidRPr="00EA6400">
        <w:rPr>
          <w:rFonts w:eastAsia="Calibri"/>
          <w:sz w:val="26"/>
          <w:szCs w:val="26"/>
          <w:lang w:eastAsia="en-US"/>
        </w:rPr>
        <w:t>4</w:t>
      </w:r>
      <w:r w:rsidR="00231743">
        <w:rPr>
          <w:rFonts w:eastAsia="Calibri"/>
          <w:sz w:val="26"/>
          <w:szCs w:val="26"/>
          <w:lang w:eastAsia="en-US"/>
        </w:rPr>
        <w:t>;</w:t>
      </w:r>
      <w:r w:rsidRPr="00EA6400">
        <w:rPr>
          <w:rFonts w:eastAsia="Calibri"/>
          <w:sz w:val="26"/>
          <w:szCs w:val="26"/>
          <w:lang w:eastAsia="en-US"/>
        </w:rPr>
        <w:t xml:space="preserve"> </w:t>
      </w:r>
      <w:r w:rsidR="00231743" w:rsidRPr="00231743">
        <w:rPr>
          <w:rFonts w:eastAsia="Calibri"/>
          <w:i/>
          <w:iCs/>
          <w:sz w:val="26"/>
          <w:szCs w:val="26"/>
          <w:lang w:eastAsia="en-US"/>
        </w:rPr>
        <w:t>рост</w:t>
      </w:r>
      <w:r w:rsidR="00231743">
        <w:rPr>
          <w:rFonts w:eastAsia="Calibri"/>
          <w:sz w:val="26"/>
          <w:szCs w:val="26"/>
          <w:lang w:eastAsia="en-US"/>
        </w:rPr>
        <w:t xml:space="preserve"> на </w:t>
      </w:r>
      <w:r w:rsidRPr="00EA6400">
        <w:rPr>
          <w:rFonts w:eastAsia="Calibri"/>
          <w:sz w:val="26"/>
          <w:szCs w:val="26"/>
          <w:lang w:eastAsia="en-US"/>
        </w:rPr>
        <w:t>6,</w:t>
      </w:r>
      <w:r w:rsidR="00000843">
        <w:rPr>
          <w:rFonts w:eastAsia="Calibri"/>
          <w:sz w:val="26"/>
          <w:szCs w:val="26"/>
          <w:lang w:eastAsia="en-US"/>
        </w:rPr>
        <w:t>3</w:t>
      </w:r>
      <w:r w:rsidRPr="00EA6400">
        <w:rPr>
          <w:rFonts w:eastAsia="Calibri"/>
          <w:sz w:val="26"/>
          <w:szCs w:val="26"/>
          <w:lang w:eastAsia="en-US"/>
        </w:rPr>
        <w:t xml:space="preserve">%), при пожарах погибло 15 человек (АППГ – 39 чел., </w:t>
      </w:r>
      <w:r w:rsidR="00231743" w:rsidRPr="00231743">
        <w:rPr>
          <w:rFonts w:eastAsia="Calibri"/>
          <w:i/>
          <w:iCs/>
          <w:sz w:val="26"/>
          <w:szCs w:val="26"/>
          <w:lang w:eastAsia="en-US"/>
        </w:rPr>
        <w:t>снижение</w:t>
      </w:r>
      <w:r w:rsidR="00231743">
        <w:rPr>
          <w:rFonts w:eastAsia="Calibri"/>
          <w:sz w:val="26"/>
          <w:szCs w:val="26"/>
          <w:lang w:eastAsia="en-US"/>
        </w:rPr>
        <w:t xml:space="preserve"> на </w:t>
      </w:r>
      <w:r w:rsidRPr="00EA6400">
        <w:rPr>
          <w:rFonts w:eastAsia="Calibri"/>
          <w:sz w:val="26"/>
          <w:szCs w:val="26"/>
          <w:lang w:eastAsia="en-US"/>
        </w:rPr>
        <w:t xml:space="preserve">61,5%), в том числе детей – 4 (АППГ - 1; </w:t>
      </w:r>
      <w:r w:rsidR="00231743">
        <w:rPr>
          <w:rFonts w:eastAsia="Calibri"/>
          <w:sz w:val="26"/>
          <w:szCs w:val="26"/>
          <w:lang w:eastAsia="en-US"/>
        </w:rPr>
        <w:t xml:space="preserve">рост на </w:t>
      </w:r>
      <w:r w:rsidRPr="00EA6400">
        <w:rPr>
          <w:rFonts w:eastAsia="Calibri"/>
          <w:sz w:val="26"/>
          <w:szCs w:val="26"/>
          <w:lang w:eastAsia="en-US"/>
        </w:rPr>
        <w:t>300%), травмировано 13 человек (АППГ – 1</w:t>
      </w:r>
      <w:r w:rsidR="00CB6133">
        <w:rPr>
          <w:rFonts w:eastAsia="Calibri"/>
          <w:sz w:val="26"/>
          <w:szCs w:val="26"/>
          <w:lang w:eastAsia="en-US"/>
        </w:rPr>
        <w:t>7</w:t>
      </w:r>
      <w:r w:rsidRPr="00EA6400">
        <w:rPr>
          <w:rFonts w:eastAsia="Calibri"/>
          <w:sz w:val="26"/>
          <w:szCs w:val="26"/>
          <w:lang w:eastAsia="en-US"/>
        </w:rPr>
        <w:t xml:space="preserve"> чел.</w:t>
      </w:r>
      <w:r w:rsidR="00231743">
        <w:rPr>
          <w:rFonts w:eastAsia="Calibri"/>
          <w:sz w:val="26"/>
          <w:szCs w:val="26"/>
          <w:lang w:eastAsia="en-US"/>
        </w:rPr>
        <w:t xml:space="preserve">, </w:t>
      </w:r>
      <w:r w:rsidR="00231743" w:rsidRPr="00231743">
        <w:rPr>
          <w:rFonts w:eastAsia="Calibri"/>
          <w:i/>
          <w:iCs/>
          <w:sz w:val="26"/>
          <w:szCs w:val="26"/>
          <w:lang w:eastAsia="en-US"/>
        </w:rPr>
        <w:t>снижение</w:t>
      </w:r>
      <w:r w:rsidR="00231743">
        <w:rPr>
          <w:rFonts w:eastAsia="Calibri"/>
          <w:sz w:val="26"/>
          <w:szCs w:val="26"/>
          <w:lang w:eastAsia="en-US"/>
        </w:rPr>
        <w:t xml:space="preserve"> на </w:t>
      </w:r>
      <w:r w:rsidR="005E1EB3">
        <w:rPr>
          <w:rFonts w:eastAsia="Calibri"/>
          <w:sz w:val="26"/>
          <w:szCs w:val="26"/>
          <w:lang w:eastAsia="en-US"/>
        </w:rPr>
        <w:t>23,5</w:t>
      </w:r>
      <w:r w:rsidRPr="00EA6400">
        <w:rPr>
          <w:rFonts w:eastAsia="Calibri"/>
          <w:sz w:val="26"/>
          <w:szCs w:val="26"/>
          <w:lang w:eastAsia="en-US"/>
        </w:rPr>
        <w:t>%).</w:t>
      </w:r>
    </w:p>
    <w:p w14:paraId="202CD60B" w14:textId="285058BB" w:rsidR="00EA6400" w:rsidRPr="00EA6400" w:rsidRDefault="00EA6400" w:rsidP="00D621F9">
      <w:pPr>
        <w:spacing w:line="276" w:lineRule="auto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EA6400">
        <w:rPr>
          <w:rFonts w:eastAsia="Calibri"/>
          <w:b/>
          <w:sz w:val="26"/>
          <w:szCs w:val="26"/>
          <w:u w:val="single"/>
          <w:lang w:eastAsia="en-US"/>
        </w:rPr>
        <w:t>- в районе выезда подразделений ДПО</w:t>
      </w:r>
      <w:r w:rsidRPr="00EA6400">
        <w:rPr>
          <w:rFonts w:eastAsia="Calibri"/>
          <w:sz w:val="26"/>
          <w:szCs w:val="26"/>
          <w:lang w:eastAsia="en-US"/>
        </w:rPr>
        <w:t xml:space="preserve"> зарегистрировано 5</w:t>
      </w:r>
      <w:r w:rsidR="005E1EB3">
        <w:rPr>
          <w:rFonts w:eastAsia="Calibri"/>
          <w:sz w:val="26"/>
          <w:szCs w:val="26"/>
          <w:lang w:eastAsia="en-US"/>
        </w:rPr>
        <w:t>3</w:t>
      </w:r>
      <w:r w:rsidRPr="00EA6400">
        <w:rPr>
          <w:rFonts w:eastAsia="Calibri"/>
          <w:sz w:val="26"/>
          <w:szCs w:val="26"/>
          <w:lang w:eastAsia="en-US"/>
        </w:rPr>
        <w:t xml:space="preserve"> пожар</w:t>
      </w:r>
      <w:r w:rsidR="00556888">
        <w:rPr>
          <w:rFonts w:eastAsia="Calibri"/>
          <w:sz w:val="26"/>
          <w:szCs w:val="26"/>
          <w:lang w:eastAsia="en-US"/>
        </w:rPr>
        <w:t>а</w:t>
      </w:r>
      <w:r w:rsidRPr="00EA6400">
        <w:rPr>
          <w:rFonts w:eastAsia="Calibri"/>
          <w:sz w:val="26"/>
          <w:szCs w:val="26"/>
          <w:lang w:eastAsia="en-US"/>
        </w:rPr>
        <w:t xml:space="preserve"> (АППГ – 46; </w:t>
      </w:r>
      <w:r w:rsidR="00556888" w:rsidRPr="00556888">
        <w:rPr>
          <w:rFonts w:eastAsia="Calibri"/>
          <w:i/>
          <w:iCs/>
          <w:sz w:val="26"/>
          <w:szCs w:val="26"/>
          <w:lang w:eastAsia="en-US"/>
        </w:rPr>
        <w:t>рост</w:t>
      </w:r>
      <w:r w:rsidR="00556888">
        <w:rPr>
          <w:rFonts w:eastAsia="Calibri"/>
          <w:sz w:val="26"/>
          <w:szCs w:val="26"/>
          <w:lang w:eastAsia="en-US"/>
        </w:rPr>
        <w:t xml:space="preserve"> на </w:t>
      </w:r>
      <w:r w:rsidRPr="00EA6400">
        <w:rPr>
          <w:rFonts w:eastAsia="Calibri"/>
          <w:sz w:val="26"/>
          <w:szCs w:val="26"/>
          <w:lang w:eastAsia="en-US"/>
        </w:rPr>
        <w:t>1</w:t>
      </w:r>
      <w:r w:rsidR="005E1EB3">
        <w:rPr>
          <w:rFonts w:eastAsia="Calibri"/>
          <w:sz w:val="26"/>
          <w:szCs w:val="26"/>
          <w:lang w:eastAsia="en-US"/>
        </w:rPr>
        <w:t>5,2</w:t>
      </w:r>
      <w:r w:rsidRPr="00EA6400">
        <w:rPr>
          <w:rFonts w:eastAsia="Calibri"/>
          <w:sz w:val="26"/>
          <w:szCs w:val="26"/>
          <w:lang w:eastAsia="en-US"/>
        </w:rPr>
        <w:t>%), при пожарах погибло 7 человек (АППГ - 2 чел.; +250%), в том числе детей – 2 (АППГ - 0; +</w:t>
      </w:r>
      <w:r w:rsidR="005E1EB3">
        <w:rPr>
          <w:rFonts w:eastAsia="Calibri"/>
          <w:sz w:val="26"/>
          <w:szCs w:val="26"/>
          <w:lang w:eastAsia="en-US"/>
        </w:rPr>
        <w:t>1</w:t>
      </w:r>
      <w:r w:rsidRPr="00EA6400">
        <w:rPr>
          <w:rFonts w:eastAsia="Calibri"/>
          <w:sz w:val="26"/>
          <w:szCs w:val="26"/>
          <w:lang w:eastAsia="en-US"/>
        </w:rPr>
        <w:t xml:space="preserve">00%), травмировано– 4 чел., (АППГ –3 чел. -33,3%). </w:t>
      </w:r>
    </w:p>
    <w:p w14:paraId="74B98FBD" w14:textId="7B84FE6D" w:rsidR="0095016C" w:rsidRPr="00CB4DE4" w:rsidRDefault="00161FAE" w:rsidP="00D621F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CB4DE4">
        <w:rPr>
          <w:b/>
          <w:sz w:val="28"/>
          <w:szCs w:val="28"/>
        </w:rPr>
        <w:t xml:space="preserve">Всего </w:t>
      </w:r>
      <w:r w:rsidR="00804207" w:rsidRPr="00CB4DE4">
        <w:rPr>
          <w:b/>
          <w:sz w:val="28"/>
          <w:szCs w:val="28"/>
        </w:rPr>
        <w:t>с начала 2020 г:</w:t>
      </w:r>
      <w:r w:rsidR="002B20E3" w:rsidRPr="00CB4DE4">
        <w:rPr>
          <w:sz w:val="28"/>
          <w:szCs w:val="28"/>
        </w:rPr>
        <w:t xml:space="preserve"> выездов –</w:t>
      </w:r>
      <w:r w:rsidR="0037162D" w:rsidRPr="00CB4DE4">
        <w:rPr>
          <w:sz w:val="28"/>
          <w:szCs w:val="28"/>
        </w:rPr>
        <w:t xml:space="preserve"> </w:t>
      </w:r>
      <w:r w:rsidR="00CE2DBC" w:rsidRPr="00CB4DE4">
        <w:rPr>
          <w:sz w:val="28"/>
          <w:szCs w:val="28"/>
        </w:rPr>
        <w:t>1</w:t>
      </w:r>
      <w:r w:rsidR="00AE79F0" w:rsidRPr="00CB4DE4">
        <w:rPr>
          <w:sz w:val="28"/>
          <w:szCs w:val="28"/>
        </w:rPr>
        <w:t>6</w:t>
      </w:r>
      <w:r w:rsidR="00CB4DE4" w:rsidRPr="00CB4DE4">
        <w:rPr>
          <w:sz w:val="28"/>
          <w:szCs w:val="28"/>
        </w:rPr>
        <w:t>32</w:t>
      </w:r>
      <w:r w:rsidR="002B20E3" w:rsidRPr="00CB4DE4">
        <w:rPr>
          <w:sz w:val="28"/>
          <w:szCs w:val="28"/>
        </w:rPr>
        <w:t xml:space="preserve">, </w:t>
      </w:r>
      <w:r w:rsidR="00804207" w:rsidRPr="00CB4DE4">
        <w:rPr>
          <w:sz w:val="28"/>
          <w:szCs w:val="28"/>
        </w:rPr>
        <w:t xml:space="preserve">привлечены – </w:t>
      </w:r>
      <w:r w:rsidR="00863E73" w:rsidRPr="00CB4DE4">
        <w:rPr>
          <w:sz w:val="28"/>
          <w:szCs w:val="28"/>
        </w:rPr>
        <w:t>6</w:t>
      </w:r>
      <w:r w:rsidR="00CB4DE4" w:rsidRPr="00CB4DE4">
        <w:rPr>
          <w:sz w:val="28"/>
          <w:szCs w:val="28"/>
        </w:rPr>
        <w:t>726</w:t>
      </w:r>
      <w:r w:rsidR="00804207" w:rsidRPr="00CB4DE4">
        <w:rPr>
          <w:sz w:val="28"/>
          <w:szCs w:val="28"/>
        </w:rPr>
        <w:t xml:space="preserve"> л/с, </w:t>
      </w:r>
      <w:r w:rsidR="004A179F" w:rsidRPr="00CB4DE4">
        <w:rPr>
          <w:sz w:val="28"/>
          <w:szCs w:val="28"/>
        </w:rPr>
        <w:t>1</w:t>
      </w:r>
      <w:r w:rsidR="00AE79F0" w:rsidRPr="00CB4DE4">
        <w:rPr>
          <w:sz w:val="28"/>
          <w:szCs w:val="28"/>
        </w:rPr>
        <w:t>97</w:t>
      </w:r>
      <w:r w:rsidR="00CB4DE4" w:rsidRPr="00CB4DE4">
        <w:rPr>
          <w:sz w:val="28"/>
          <w:szCs w:val="28"/>
        </w:rPr>
        <w:t>6</w:t>
      </w:r>
      <w:r w:rsidR="00863E73" w:rsidRPr="00CB4DE4">
        <w:rPr>
          <w:sz w:val="28"/>
          <w:szCs w:val="28"/>
        </w:rPr>
        <w:t xml:space="preserve"> </w:t>
      </w:r>
      <w:r w:rsidR="0037162D" w:rsidRPr="00CB4DE4">
        <w:rPr>
          <w:sz w:val="28"/>
          <w:szCs w:val="28"/>
        </w:rPr>
        <w:t>техники</w:t>
      </w:r>
      <w:r w:rsidRPr="00CB4DE4">
        <w:rPr>
          <w:sz w:val="28"/>
          <w:szCs w:val="28"/>
        </w:rPr>
        <w:t>.</w:t>
      </w:r>
    </w:p>
    <w:p w14:paraId="5564D15E" w14:textId="2ECDC781" w:rsidR="00BB2016" w:rsidRDefault="000422A3" w:rsidP="005B35FF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  <w:r w:rsidRPr="005B35FF">
        <w:rPr>
          <w:b/>
          <w:bCs/>
          <w:iCs/>
          <w:sz w:val="26"/>
          <w:szCs w:val="26"/>
        </w:rPr>
        <w:t>Оперативная обстановка с пожарами</w:t>
      </w:r>
      <w:r w:rsidR="00C8615A">
        <w:rPr>
          <w:b/>
          <w:bCs/>
          <w:iCs/>
          <w:sz w:val="26"/>
          <w:szCs w:val="26"/>
        </w:rPr>
        <w:t xml:space="preserve"> по Республике Саха (Якутия)</w:t>
      </w:r>
    </w:p>
    <w:p w14:paraId="3AB8597C" w14:textId="68B2B7B1" w:rsidR="00631E70" w:rsidRDefault="00000843">
      <w:pPr>
        <w:spacing w:after="160" w:line="259" w:lineRule="auto"/>
        <w:rPr>
          <w:b/>
          <w:bCs/>
          <w:iCs/>
        </w:rPr>
      </w:pPr>
      <w:r w:rsidRPr="00000843">
        <w:rPr>
          <w:noProof/>
          <w:lang w:eastAsia="ru-RU"/>
        </w:rPr>
        <w:drawing>
          <wp:inline distT="0" distB="0" distL="0" distR="0" wp14:anchorId="0464FF6E" wp14:editId="3EA26F8F">
            <wp:extent cx="6210300" cy="1792224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791" cy="17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DE996" w14:textId="77777777" w:rsidR="00D621F9" w:rsidRDefault="00D621F9">
      <w:pPr>
        <w:spacing w:after="160" w:line="259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14:paraId="1D561A27" w14:textId="106E4E3B" w:rsidR="00C8615A" w:rsidRDefault="00901300" w:rsidP="005B35FF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97536" distB="39878" distL="181356" distR="245110" simplePos="0" relativeHeight="251659264" behindDoc="0" locked="0" layoutInCell="1" allowOverlap="1" wp14:anchorId="0AEE3780" wp14:editId="50A6C008">
            <wp:simplePos x="0" y="0"/>
            <wp:positionH relativeFrom="margin">
              <wp:posOffset>180975</wp:posOffset>
            </wp:positionH>
            <wp:positionV relativeFrom="paragraph">
              <wp:posOffset>179705</wp:posOffset>
            </wp:positionV>
            <wp:extent cx="5594350" cy="3070860"/>
            <wp:effectExtent l="0" t="0" r="6350" b="0"/>
            <wp:wrapNone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126E8" w14:textId="77777777" w:rsidR="00C8615A" w:rsidRDefault="00C8615A" w:rsidP="005B35FF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</w:p>
    <w:p w14:paraId="2AF39B73" w14:textId="78F2A9F0" w:rsidR="008B77B0" w:rsidRPr="000E30E1" w:rsidRDefault="008B77B0" w:rsidP="00D30E7C">
      <w:pPr>
        <w:shd w:val="clear" w:color="auto" w:fill="FFFFFF" w:themeFill="background1"/>
        <w:spacing w:line="360" w:lineRule="auto"/>
        <w:ind w:firstLine="709"/>
        <w:jc w:val="center"/>
        <w:rPr>
          <w:iCs/>
        </w:rPr>
      </w:pPr>
    </w:p>
    <w:p w14:paraId="20C1D728" w14:textId="45017A42" w:rsidR="008B77B0" w:rsidRDefault="008B77B0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</w:p>
    <w:p w14:paraId="73F43A1D" w14:textId="33C2EFAE" w:rsidR="008B77B0" w:rsidRDefault="008B77B0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</w:p>
    <w:p w14:paraId="1EC13862" w14:textId="4F8896E2" w:rsidR="008B77B0" w:rsidRDefault="008B77B0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</w:p>
    <w:p w14:paraId="1BFD9AB2" w14:textId="7EC0527E" w:rsidR="008B77B0" w:rsidRDefault="008B77B0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</w:p>
    <w:p w14:paraId="6BC07D20" w14:textId="52BF53C2" w:rsidR="008B77B0" w:rsidRDefault="008B77B0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</w:p>
    <w:p w14:paraId="0E197BCD" w14:textId="214DA3AB" w:rsidR="008B77B0" w:rsidRDefault="00C718EA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  <w:r w:rsidRPr="00C718EA">
        <w:rPr>
          <w:rFonts w:asciiTheme="minorHAnsi" w:hAnsiTheme="minorHAnsi" w:cstheme="minorHAnsi"/>
          <w:i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C9743" wp14:editId="252FBFC9">
                <wp:simplePos x="0" y="0"/>
                <wp:positionH relativeFrom="column">
                  <wp:posOffset>4714875</wp:posOffset>
                </wp:positionH>
                <wp:positionV relativeFrom="paragraph">
                  <wp:posOffset>9525</wp:posOffset>
                </wp:positionV>
                <wp:extent cx="552450" cy="333375"/>
                <wp:effectExtent l="0" t="0" r="19050" b="2857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1C87B" w14:textId="77B879AD" w:rsidR="00C718EA" w:rsidRPr="00C718EA" w:rsidRDefault="00C718EA" w:rsidP="00C718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C718E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-25%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C9743" id="Прямоугольник: скругленные углы 24" o:spid="_x0000_s1026" style="position:absolute;left:0;text-align:left;margin-left:371.25pt;margin-top:.75pt;width:43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" fillcolor="white [3201]" strokecolor="#70ad47 [3209]" strokeweight="1pt">
                <v:stroke joinstyle="miter"/>
                <v:textbox>
                  <w:txbxContent>
                    <w:p w14:paraId="3201C87B" w14:textId="77B879AD" w:rsidR="00C718EA" w:rsidRPr="00C718EA" w:rsidRDefault="00C718EA" w:rsidP="00C718E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C718E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-25%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D4CC03" w14:textId="41C6EB20" w:rsidR="008B77B0" w:rsidRDefault="00C718EA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6F1D0" wp14:editId="36961617">
                <wp:simplePos x="0" y="0"/>
                <wp:positionH relativeFrom="column">
                  <wp:posOffset>3276600</wp:posOffset>
                </wp:positionH>
                <wp:positionV relativeFrom="paragraph">
                  <wp:posOffset>13335</wp:posOffset>
                </wp:positionV>
                <wp:extent cx="476250" cy="266700"/>
                <wp:effectExtent l="0" t="0" r="19050" b="19050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6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D740A" w14:textId="2821E087" w:rsidR="00C718EA" w:rsidRDefault="00C718EA" w:rsidP="00C718EA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C718EA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6F1D0" id="Прямоугольник: скругленные углы 23" o:spid="_x0000_s1027" style="position:absolute;left:0;text-align:left;margin-left:258pt;margin-top:1.05pt;width:37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" fillcolor="white [3201]" strokecolor="#70ad47 [3209]" strokeweight="1pt">
                <v:stroke joinstyle="miter"/>
                <v:textbox>
                  <w:txbxContent>
                    <w:p w14:paraId="65DD740A" w14:textId="2821E087" w:rsidR="00C718EA" w:rsidRDefault="00C718EA" w:rsidP="00C718EA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-</w:t>
                      </w:r>
                      <w:r w:rsidRPr="00C718EA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15%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686463" w14:textId="4BE02AEB" w:rsidR="008B77B0" w:rsidRDefault="008B77B0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</w:p>
    <w:p w14:paraId="71DB4412" w14:textId="65EF18D6" w:rsidR="008B77B0" w:rsidRDefault="008B77B0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</w:p>
    <w:p w14:paraId="4732325C" w14:textId="6BC2C2B2" w:rsidR="008B77B0" w:rsidRDefault="008B77B0" w:rsidP="0070480A">
      <w:pPr>
        <w:shd w:val="clear" w:color="auto" w:fill="FFFFFF" w:themeFill="background1"/>
        <w:spacing w:line="360" w:lineRule="auto"/>
        <w:ind w:firstLine="709"/>
        <w:jc w:val="right"/>
        <w:rPr>
          <w:i/>
        </w:rPr>
      </w:pPr>
    </w:p>
    <w:p w14:paraId="6E5B7C6A" w14:textId="6CC6F027" w:rsidR="001E4C99" w:rsidRPr="003B284F" w:rsidRDefault="00722014" w:rsidP="003B284F">
      <w:pPr>
        <w:shd w:val="clear" w:color="auto" w:fill="FFFFFF" w:themeFill="background1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="005E460A" w:rsidRPr="004C1679">
        <w:rPr>
          <w:sz w:val="28"/>
          <w:szCs w:val="28"/>
        </w:rPr>
        <w:t xml:space="preserve"> </w:t>
      </w:r>
      <w:r w:rsidR="00253C13" w:rsidRPr="004C1679">
        <w:rPr>
          <w:sz w:val="28"/>
          <w:szCs w:val="28"/>
        </w:rPr>
        <w:t>в зоне ответственности</w:t>
      </w:r>
      <w:r w:rsidR="005E460A" w:rsidRPr="004C1679">
        <w:rPr>
          <w:sz w:val="28"/>
          <w:szCs w:val="28"/>
        </w:rPr>
        <w:t xml:space="preserve"> </w:t>
      </w:r>
      <w:r w:rsidR="00021590" w:rsidRPr="004C1679">
        <w:rPr>
          <w:sz w:val="28"/>
          <w:szCs w:val="28"/>
        </w:rPr>
        <w:t xml:space="preserve">ГБУ РС(Я) </w:t>
      </w:r>
      <w:r w:rsidR="005E460A" w:rsidRPr="004C1679">
        <w:rPr>
          <w:sz w:val="28"/>
          <w:szCs w:val="28"/>
        </w:rPr>
        <w:t>«ГПС РС (Я)» по сравн</w:t>
      </w:r>
      <w:r w:rsidR="0019432A" w:rsidRPr="004C1679">
        <w:rPr>
          <w:sz w:val="28"/>
          <w:szCs w:val="28"/>
        </w:rPr>
        <w:t>ению с АППГ</w:t>
      </w:r>
      <w:r w:rsidR="00FF5747" w:rsidRPr="004C1679">
        <w:rPr>
          <w:sz w:val="28"/>
          <w:szCs w:val="28"/>
        </w:rPr>
        <w:t xml:space="preserve"> </w:t>
      </w:r>
      <w:r w:rsidR="007703A8">
        <w:rPr>
          <w:sz w:val="28"/>
          <w:szCs w:val="28"/>
        </w:rPr>
        <w:t xml:space="preserve">наблюдается </w:t>
      </w:r>
      <w:r w:rsidR="001B4A40">
        <w:rPr>
          <w:sz w:val="28"/>
          <w:szCs w:val="28"/>
        </w:rPr>
        <w:t>рост</w:t>
      </w:r>
      <w:r w:rsidR="009F459B" w:rsidRPr="004C1679">
        <w:rPr>
          <w:sz w:val="28"/>
          <w:szCs w:val="28"/>
        </w:rPr>
        <w:t xml:space="preserve"> </w:t>
      </w:r>
      <w:r w:rsidR="00C347C5" w:rsidRPr="004C1679">
        <w:rPr>
          <w:sz w:val="28"/>
          <w:szCs w:val="28"/>
        </w:rPr>
        <w:t>количеств</w:t>
      </w:r>
      <w:r w:rsidR="007703A8">
        <w:rPr>
          <w:sz w:val="28"/>
          <w:szCs w:val="28"/>
        </w:rPr>
        <w:t>а</w:t>
      </w:r>
      <w:r w:rsidR="00C347C5" w:rsidRPr="004C1679">
        <w:rPr>
          <w:sz w:val="28"/>
          <w:szCs w:val="28"/>
        </w:rPr>
        <w:t xml:space="preserve"> </w:t>
      </w:r>
      <w:r w:rsidR="006C7095" w:rsidRPr="004C1679">
        <w:rPr>
          <w:sz w:val="28"/>
          <w:szCs w:val="28"/>
        </w:rPr>
        <w:t xml:space="preserve">пожаров на </w:t>
      </w:r>
      <w:r w:rsidR="00E104F5">
        <w:rPr>
          <w:sz w:val="28"/>
          <w:szCs w:val="28"/>
        </w:rPr>
        <w:t>6,</w:t>
      </w:r>
      <w:r w:rsidR="001542EB">
        <w:rPr>
          <w:sz w:val="28"/>
          <w:szCs w:val="28"/>
        </w:rPr>
        <w:t>8</w:t>
      </w:r>
      <w:r w:rsidR="00247ACB" w:rsidRPr="004C1679">
        <w:rPr>
          <w:sz w:val="28"/>
          <w:szCs w:val="28"/>
        </w:rPr>
        <w:t xml:space="preserve">%, </w:t>
      </w:r>
      <w:r w:rsidR="007703A8">
        <w:rPr>
          <w:sz w:val="28"/>
          <w:szCs w:val="28"/>
        </w:rPr>
        <w:t xml:space="preserve">снижение </w:t>
      </w:r>
      <w:r w:rsidR="008C17D3" w:rsidRPr="004C1679">
        <w:rPr>
          <w:sz w:val="28"/>
          <w:szCs w:val="28"/>
        </w:rPr>
        <w:t>количеств</w:t>
      </w:r>
      <w:r w:rsidR="001542EB">
        <w:rPr>
          <w:sz w:val="28"/>
          <w:szCs w:val="28"/>
        </w:rPr>
        <w:t>а</w:t>
      </w:r>
      <w:r w:rsidR="00FF6040" w:rsidRPr="004C1679">
        <w:rPr>
          <w:sz w:val="28"/>
          <w:szCs w:val="28"/>
        </w:rPr>
        <w:t xml:space="preserve"> погибших </w:t>
      </w:r>
      <w:r w:rsidR="008C17D3" w:rsidRPr="004C1679">
        <w:rPr>
          <w:sz w:val="28"/>
          <w:szCs w:val="28"/>
        </w:rPr>
        <w:t>на</w:t>
      </w:r>
      <w:r w:rsidR="00995894" w:rsidRPr="004C1679">
        <w:rPr>
          <w:sz w:val="28"/>
          <w:szCs w:val="28"/>
        </w:rPr>
        <w:t xml:space="preserve"> </w:t>
      </w:r>
      <w:r w:rsidR="00E104F5">
        <w:rPr>
          <w:sz w:val="28"/>
          <w:szCs w:val="28"/>
        </w:rPr>
        <w:t>46,3</w:t>
      </w:r>
      <w:r w:rsidR="00FF6040" w:rsidRPr="004C1679">
        <w:rPr>
          <w:sz w:val="28"/>
          <w:szCs w:val="28"/>
        </w:rPr>
        <w:t>%</w:t>
      </w:r>
      <w:r w:rsidR="00161962" w:rsidRPr="004C1679">
        <w:rPr>
          <w:sz w:val="28"/>
          <w:szCs w:val="28"/>
        </w:rPr>
        <w:t xml:space="preserve">, количества травмированных на </w:t>
      </w:r>
      <w:r w:rsidR="007703A8">
        <w:rPr>
          <w:sz w:val="28"/>
          <w:szCs w:val="28"/>
        </w:rPr>
        <w:t>1</w:t>
      </w:r>
      <w:r w:rsidR="00E104F5">
        <w:rPr>
          <w:sz w:val="28"/>
          <w:szCs w:val="28"/>
        </w:rPr>
        <w:t>5</w:t>
      </w:r>
      <w:r w:rsidR="00161962" w:rsidRPr="004C1679">
        <w:rPr>
          <w:sz w:val="28"/>
          <w:szCs w:val="28"/>
        </w:rPr>
        <w:t xml:space="preserve">% и ущерба от пожаров на </w:t>
      </w:r>
      <w:r w:rsidR="00E104F5">
        <w:rPr>
          <w:sz w:val="28"/>
          <w:szCs w:val="28"/>
        </w:rPr>
        <w:t>2</w:t>
      </w:r>
      <w:r w:rsidR="001B4A40">
        <w:rPr>
          <w:sz w:val="28"/>
          <w:szCs w:val="28"/>
        </w:rPr>
        <w:t>5</w:t>
      </w:r>
      <w:r w:rsidR="00161962" w:rsidRPr="004C1679">
        <w:rPr>
          <w:sz w:val="28"/>
          <w:szCs w:val="28"/>
        </w:rPr>
        <w:t>%</w:t>
      </w:r>
      <w:r w:rsidR="00C445F7" w:rsidRPr="004C1679">
        <w:rPr>
          <w:sz w:val="28"/>
          <w:szCs w:val="28"/>
        </w:rPr>
        <w:t>.</w:t>
      </w:r>
      <w:r w:rsidR="00247ACB" w:rsidRPr="003B284F">
        <w:rPr>
          <w:sz w:val="28"/>
          <w:szCs w:val="28"/>
        </w:rPr>
        <w:t xml:space="preserve"> </w:t>
      </w:r>
    </w:p>
    <w:p w14:paraId="5B274800" w14:textId="2F826157" w:rsidR="00C70EC5" w:rsidRPr="003B284F" w:rsidRDefault="00C70EC5" w:rsidP="003B284F">
      <w:pPr>
        <w:spacing w:line="276" w:lineRule="auto"/>
        <w:ind w:firstLine="709"/>
        <w:jc w:val="both"/>
        <w:rPr>
          <w:sz w:val="28"/>
          <w:szCs w:val="28"/>
        </w:rPr>
      </w:pPr>
      <w:r w:rsidRPr="004C1679">
        <w:rPr>
          <w:sz w:val="28"/>
          <w:szCs w:val="28"/>
        </w:rPr>
        <w:t>В зоне ответственности ГБУ РС (Я) «ГПС РС (Я)» с начала 2020 года зарегистрирован</w:t>
      </w:r>
      <w:r w:rsidR="007703A8">
        <w:rPr>
          <w:sz w:val="28"/>
          <w:szCs w:val="28"/>
        </w:rPr>
        <w:t>о</w:t>
      </w:r>
      <w:r w:rsidRPr="004C1679">
        <w:rPr>
          <w:sz w:val="28"/>
          <w:szCs w:val="28"/>
        </w:rPr>
        <w:t xml:space="preserve"> </w:t>
      </w:r>
      <w:r w:rsidR="00E104F5">
        <w:rPr>
          <w:sz w:val="28"/>
          <w:szCs w:val="28"/>
        </w:rPr>
        <w:t>3</w:t>
      </w:r>
      <w:r w:rsidRPr="004C1679">
        <w:rPr>
          <w:sz w:val="28"/>
          <w:szCs w:val="28"/>
        </w:rPr>
        <w:t xml:space="preserve"> случа</w:t>
      </w:r>
      <w:r w:rsidR="007703A8">
        <w:rPr>
          <w:sz w:val="28"/>
          <w:szCs w:val="28"/>
        </w:rPr>
        <w:t>я</w:t>
      </w:r>
      <w:r w:rsidRPr="004C1679">
        <w:rPr>
          <w:sz w:val="28"/>
          <w:szCs w:val="28"/>
        </w:rPr>
        <w:t xml:space="preserve"> пожара с гибелью 2-х и более человек: Хангаласский </w:t>
      </w:r>
      <w:r w:rsidR="00995894" w:rsidRPr="004C1679">
        <w:rPr>
          <w:sz w:val="28"/>
          <w:szCs w:val="28"/>
        </w:rPr>
        <w:t>район</w:t>
      </w:r>
      <w:r w:rsidRPr="004C1679">
        <w:rPr>
          <w:sz w:val="28"/>
          <w:szCs w:val="28"/>
        </w:rPr>
        <w:t xml:space="preserve"> </w:t>
      </w:r>
      <w:r w:rsidR="00995894" w:rsidRPr="004C1679">
        <w:rPr>
          <w:sz w:val="28"/>
          <w:szCs w:val="28"/>
        </w:rPr>
        <w:t>(1 пожар - 2 чел</w:t>
      </w:r>
      <w:r w:rsidR="00490B37" w:rsidRPr="004C1679">
        <w:rPr>
          <w:sz w:val="28"/>
          <w:szCs w:val="28"/>
        </w:rPr>
        <w:t xml:space="preserve">овека </w:t>
      </w:r>
      <w:r w:rsidRPr="004C1679">
        <w:rPr>
          <w:sz w:val="28"/>
          <w:szCs w:val="28"/>
        </w:rPr>
        <w:t>29.01.2020)</w:t>
      </w:r>
      <w:r w:rsidR="007703A8">
        <w:rPr>
          <w:sz w:val="28"/>
          <w:szCs w:val="28"/>
        </w:rPr>
        <w:t>, Кобяйский район (1 пожар – 2 человека 19.09.2020)</w:t>
      </w:r>
      <w:r w:rsidR="00E104F5">
        <w:rPr>
          <w:sz w:val="28"/>
          <w:szCs w:val="28"/>
        </w:rPr>
        <w:t>, Намский</w:t>
      </w:r>
      <w:r w:rsidR="00631E70">
        <w:rPr>
          <w:sz w:val="28"/>
          <w:szCs w:val="28"/>
        </w:rPr>
        <w:t xml:space="preserve"> район (1 пожар – 5 человек</w:t>
      </w:r>
      <w:r w:rsidR="00A85193">
        <w:rPr>
          <w:sz w:val="28"/>
          <w:szCs w:val="28"/>
        </w:rPr>
        <w:t xml:space="preserve"> 24.10.2020</w:t>
      </w:r>
      <w:r w:rsidR="00631E70">
        <w:rPr>
          <w:sz w:val="28"/>
          <w:szCs w:val="28"/>
        </w:rPr>
        <w:t>)</w:t>
      </w:r>
      <w:r w:rsidR="007703A8">
        <w:rPr>
          <w:sz w:val="28"/>
          <w:szCs w:val="28"/>
        </w:rPr>
        <w:t>.</w:t>
      </w:r>
      <w:r w:rsidRPr="003B284F">
        <w:rPr>
          <w:sz w:val="28"/>
          <w:szCs w:val="28"/>
        </w:rPr>
        <w:t xml:space="preserve"> </w:t>
      </w:r>
    </w:p>
    <w:p w14:paraId="252954AB" w14:textId="77852D51" w:rsidR="002037F2" w:rsidRDefault="00C97424" w:rsidP="003B284F">
      <w:pPr>
        <w:spacing w:line="276" w:lineRule="auto"/>
        <w:ind w:firstLine="709"/>
        <w:jc w:val="both"/>
        <w:rPr>
          <w:sz w:val="28"/>
          <w:szCs w:val="28"/>
        </w:rPr>
      </w:pPr>
      <w:r w:rsidRPr="004C1679">
        <w:rPr>
          <w:sz w:val="28"/>
          <w:szCs w:val="28"/>
        </w:rPr>
        <w:t>Пожары зарегистрированы в</w:t>
      </w:r>
      <w:r w:rsidR="007F7EEA" w:rsidRPr="004C1679">
        <w:rPr>
          <w:sz w:val="28"/>
          <w:szCs w:val="28"/>
        </w:rPr>
        <w:t xml:space="preserve"> </w:t>
      </w:r>
      <w:r w:rsidR="00010E66" w:rsidRPr="004C1679">
        <w:rPr>
          <w:sz w:val="28"/>
          <w:szCs w:val="28"/>
        </w:rPr>
        <w:t>3</w:t>
      </w:r>
      <w:r w:rsidR="0095016C" w:rsidRPr="004C1679">
        <w:rPr>
          <w:sz w:val="28"/>
          <w:szCs w:val="28"/>
        </w:rPr>
        <w:t>4</w:t>
      </w:r>
      <w:r w:rsidRPr="004C1679">
        <w:rPr>
          <w:sz w:val="28"/>
          <w:szCs w:val="28"/>
        </w:rPr>
        <w:t xml:space="preserve"> районах республики. </w:t>
      </w:r>
      <w:r w:rsidR="0059780C" w:rsidRPr="004C1679">
        <w:rPr>
          <w:sz w:val="28"/>
          <w:szCs w:val="28"/>
        </w:rPr>
        <w:t>Значительный р</w:t>
      </w:r>
      <w:r w:rsidRPr="004C1679">
        <w:rPr>
          <w:sz w:val="28"/>
          <w:szCs w:val="28"/>
        </w:rPr>
        <w:t>ост кол</w:t>
      </w:r>
      <w:r w:rsidR="00141B03" w:rsidRPr="004C1679">
        <w:rPr>
          <w:sz w:val="28"/>
          <w:szCs w:val="28"/>
        </w:rPr>
        <w:t xml:space="preserve">ичества пожаров наблюдается в </w:t>
      </w:r>
      <w:r w:rsidR="003F5534" w:rsidRPr="004C1679">
        <w:rPr>
          <w:sz w:val="28"/>
          <w:szCs w:val="28"/>
        </w:rPr>
        <w:t>1</w:t>
      </w:r>
      <w:r w:rsidR="00626222">
        <w:rPr>
          <w:sz w:val="28"/>
          <w:szCs w:val="28"/>
        </w:rPr>
        <w:t>5</w:t>
      </w:r>
      <w:r w:rsidR="00504D90" w:rsidRPr="004C1679">
        <w:rPr>
          <w:sz w:val="28"/>
          <w:szCs w:val="28"/>
        </w:rPr>
        <w:t xml:space="preserve"> районах: </w:t>
      </w:r>
      <w:r w:rsidR="00010E66" w:rsidRPr="004C1679">
        <w:rPr>
          <w:sz w:val="28"/>
          <w:szCs w:val="28"/>
        </w:rPr>
        <w:t>Амгинском (</w:t>
      </w:r>
      <w:r w:rsidR="007703A8">
        <w:rPr>
          <w:sz w:val="28"/>
          <w:szCs w:val="28"/>
        </w:rPr>
        <w:t>30</w:t>
      </w:r>
      <w:r w:rsidR="00010E66" w:rsidRPr="004C1679">
        <w:rPr>
          <w:sz w:val="28"/>
          <w:szCs w:val="28"/>
        </w:rPr>
        <w:t xml:space="preserve">; </w:t>
      </w:r>
      <w:r w:rsidR="00C510A7" w:rsidRPr="004C1679">
        <w:rPr>
          <w:sz w:val="28"/>
          <w:szCs w:val="28"/>
        </w:rPr>
        <w:t>2</w:t>
      </w:r>
      <w:r w:rsidR="00BF4C1E">
        <w:rPr>
          <w:sz w:val="28"/>
          <w:szCs w:val="28"/>
        </w:rPr>
        <w:t>5</w:t>
      </w:r>
      <w:r w:rsidR="00010E66" w:rsidRPr="004C1679">
        <w:rPr>
          <w:sz w:val="28"/>
          <w:szCs w:val="28"/>
        </w:rPr>
        <w:t xml:space="preserve">), </w:t>
      </w:r>
      <w:r w:rsidR="00C510A7" w:rsidRPr="004C1679">
        <w:rPr>
          <w:sz w:val="28"/>
          <w:szCs w:val="28"/>
        </w:rPr>
        <w:t>Анабарском (5</w:t>
      </w:r>
      <w:r w:rsidR="00626002" w:rsidRPr="004C1679">
        <w:rPr>
          <w:sz w:val="28"/>
          <w:szCs w:val="28"/>
        </w:rPr>
        <w:t xml:space="preserve">; </w:t>
      </w:r>
      <w:r w:rsidR="00BF4C1E">
        <w:rPr>
          <w:sz w:val="28"/>
          <w:szCs w:val="28"/>
        </w:rPr>
        <w:t>1</w:t>
      </w:r>
      <w:r w:rsidR="00626002" w:rsidRPr="004C1679">
        <w:rPr>
          <w:sz w:val="28"/>
          <w:szCs w:val="28"/>
        </w:rPr>
        <w:t xml:space="preserve">), </w:t>
      </w:r>
      <w:r w:rsidR="00C510A7" w:rsidRPr="004C1679">
        <w:rPr>
          <w:sz w:val="28"/>
          <w:szCs w:val="28"/>
        </w:rPr>
        <w:t xml:space="preserve"> </w:t>
      </w:r>
      <w:r w:rsidR="003F5534" w:rsidRPr="004C1679">
        <w:rPr>
          <w:sz w:val="28"/>
          <w:szCs w:val="28"/>
        </w:rPr>
        <w:t>Верхневилюйском (1</w:t>
      </w:r>
      <w:r w:rsidR="00631E70">
        <w:rPr>
          <w:sz w:val="28"/>
          <w:szCs w:val="28"/>
        </w:rPr>
        <w:t>5</w:t>
      </w:r>
      <w:r w:rsidR="003F5534" w:rsidRPr="004C1679">
        <w:rPr>
          <w:sz w:val="28"/>
          <w:szCs w:val="28"/>
        </w:rPr>
        <w:t xml:space="preserve">; </w:t>
      </w:r>
      <w:r w:rsidR="00C510A7" w:rsidRPr="004C1679">
        <w:rPr>
          <w:sz w:val="28"/>
          <w:szCs w:val="28"/>
        </w:rPr>
        <w:t>11</w:t>
      </w:r>
      <w:r w:rsidR="003F5534" w:rsidRPr="004C1679">
        <w:rPr>
          <w:sz w:val="28"/>
          <w:szCs w:val="28"/>
        </w:rPr>
        <w:t xml:space="preserve">), </w:t>
      </w:r>
      <w:r w:rsidR="00707246" w:rsidRPr="004C1679">
        <w:rPr>
          <w:sz w:val="28"/>
          <w:szCs w:val="28"/>
        </w:rPr>
        <w:t>Горном (</w:t>
      </w:r>
      <w:r w:rsidR="00C510A7" w:rsidRPr="004C1679">
        <w:rPr>
          <w:sz w:val="28"/>
          <w:szCs w:val="28"/>
        </w:rPr>
        <w:t>1</w:t>
      </w:r>
      <w:r w:rsidR="00631E70">
        <w:rPr>
          <w:sz w:val="28"/>
          <w:szCs w:val="28"/>
        </w:rPr>
        <w:t>8</w:t>
      </w:r>
      <w:r w:rsidR="00707246" w:rsidRPr="004C1679">
        <w:rPr>
          <w:sz w:val="28"/>
          <w:szCs w:val="28"/>
        </w:rPr>
        <w:t xml:space="preserve">; </w:t>
      </w:r>
      <w:r w:rsidR="00631E70">
        <w:rPr>
          <w:sz w:val="28"/>
          <w:szCs w:val="28"/>
        </w:rPr>
        <w:t>10</w:t>
      </w:r>
      <w:r w:rsidR="00707246" w:rsidRPr="004C1679">
        <w:rPr>
          <w:sz w:val="28"/>
          <w:szCs w:val="28"/>
        </w:rPr>
        <w:t xml:space="preserve">), </w:t>
      </w:r>
      <w:r w:rsidR="003F5534" w:rsidRPr="004C1679">
        <w:rPr>
          <w:sz w:val="28"/>
          <w:szCs w:val="28"/>
        </w:rPr>
        <w:t>Жиганском (</w:t>
      </w:r>
      <w:r w:rsidR="00631E70">
        <w:rPr>
          <w:sz w:val="28"/>
          <w:szCs w:val="28"/>
        </w:rPr>
        <w:t>6</w:t>
      </w:r>
      <w:r w:rsidR="003F5534" w:rsidRPr="004C1679">
        <w:rPr>
          <w:sz w:val="28"/>
          <w:szCs w:val="28"/>
        </w:rPr>
        <w:t xml:space="preserve">; </w:t>
      </w:r>
      <w:r w:rsidR="007703A8">
        <w:rPr>
          <w:sz w:val="28"/>
          <w:szCs w:val="28"/>
        </w:rPr>
        <w:t>1</w:t>
      </w:r>
      <w:r w:rsidR="003F5534" w:rsidRPr="004C1679">
        <w:rPr>
          <w:sz w:val="28"/>
          <w:szCs w:val="28"/>
        </w:rPr>
        <w:t xml:space="preserve">), </w:t>
      </w:r>
      <w:r w:rsidR="007703A8">
        <w:rPr>
          <w:sz w:val="28"/>
          <w:szCs w:val="28"/>
        </w:rPr>
        <w:t>Ленском (</w:t>
      </w:r>
      <w:r w:rsidR="00631E70">
        <w:rPr>
          <w:sz w:val="28"/>
          <w:szCs w:val="28"/>
        </w:rPr>
        <w:t>31</w:t>
      </w:r>
      <w:r w:rsidR="007703A8">
        <w:rPr>
          <w:sz w:val="28"/>
          <w:szCs w:val="28"/>
        </w:rPr>
        <w:t>; 2</w:t>
      </w:r>
      <w:r w:rsidR="00BF4C1E">
        <w:rPr>
          <w:sz w:val="28"/>
          <w:szCs w:val="28"/>
        </w:rPr>
        <w:t>3</w:t>
      </w:r>
      <w:r w:rsidR="007703A8">
        <w:rPr>
          <w:sz w:val="28"/>
          <w:szCs w:val="28"/>
        </w:rPr>
        <w:t>), Момском (</w:t>
      </w:r>
      <w:r w:rsidR="00631E70">
        <w:rPr>
          <w:sz w:val="28"/>
          <w:szCs w:val="28"/>
        </w:rPr>
        <w:t>10</w:t>
      </w:r>
      <w:r w:rsidR="007703A8">
        <w:rPr>
          <w:sz w:val="28"/>
          <w:szCs w:val="28"/>
        </w:rPr>
        <w:t xml:space="preserve">; 4), </w:t>
      </w:r>
      <w:r w:rsidR="00230E71">
        <w:rPr>
          <w:sz w:val="28"/>
          <w:szCs w:val="28"/>
        </w:rPr>
        <w:t>Намском (3</w:t>
      </w:r>
      <w:r w:rsidR="00BF4C1E">
        <w:rPr>
          <w:sz w:val="28"/>
          <w:szCs w:val="28"/>
        </w:rPr>
        <w:t>4</w:t>
      </w:r>
      <w:r w:rsidR="00230E71">
        <w:rPr>
          <w:sz w:val="28"/>
          <w:szCs w:val="28"/>
        </w:rPr>
        <w:t xml:space="preserve">; 30), </w:t>
      </w:r>
      <w:r w:rsidR="00C510A7" w:rsidRPr="004C1679">
        <w:rPr>
          <w:sz w:val="28"/>
          <w:szCs w:val="28"/>
        </w:rPr>
        <w:t>Олекминском (</w:t>
      </w:r>
      <w:r w:rsidR="00AA60F4">
        <w:rPr>
          <w:sz w:val="28"/>
          <w:szCs w:val="28"/>
        </w:rPr>
        <w:t>4</w:t>
      </w:r>
      <w:r w:rsidR="00BF4C1E">
        <w:rPr>
          <w:sz w:val="28"/>
          <w:szCs w:val="28"/>
        </w:rPr>
        <w:t>9</w:t>
      </w:r>
      <w:r w:rsidR="00C510A7" w:rsidRPr="004C1679">
        <w:rPr>
          <w:sz w:val="28"/>
          <w:szCs w:val="28"/>
        </w:rPr>
        <w:t>; 3</w:t>
      </w:r>
      <w:r w:rsidR="00631E70">
        <w:rPr>
          <w:sz w:val="28"/>
          <w:szCs w:val="28"/>
        </w:rPr>
        <w:t>7</w:t>
      </w:r>
      <w:r w:rsidR="00427B45" w:rsidRPr="004C1679">
        <w:rPr>
          <w:sz w:val="28"/>
          <w:szCs w:val="28"/>
        </w:rPr>
        <w:t xml:space="preserve">), </w:t>
      </w:r>
      <w:r w:rsidR="00626002" w:rsidRPr="004C1679">
        <w:rPr>
          <w:sz w:val="28"/>
          <w:szCs w:val="28"/>
        </w:rPr>
        <w:t>Оленекском (</w:t>
      </w:r>
      <w:r w:rsidR="00AA60F4">
        <w:rPr>
          <w:sz w:val="28"/>
          <w:szCs w:val="28"/>
        </w:rPr>
        <w:t>8</w:t>
      </w:r>
      <w:r w:rsidR="00C510A7" w:rsidRPr="004C1679">
        <w:rPr>
          <w:sz w:val="28"/>
          <w:szCs w:val="28"/>
        </w:rPr>
        <w:t xml:space="preserve">; </w:t>
      </w:r>
      <w:r w:rsidR="00BF4C1E">
        <w:rPr>
          <w:sz w:val="28"/>
          <w:szCs w:val="28"/>
        </w:rPr>
        <w:t>2</w:t>
      </w:r>
      <w:r w:rsidR="00626002" w:rsidRPr="004C1679">
        <w:rPr>
          <w:sz w:val="28"/>
          <w:szCs w:val="28"/>
        </w:rPr>
        <w:t xml:space="preserve">), </w:t>
      </w:r>
      <w:r w:rsidR="00010E66" w:rsidRPr="004C1679">
        <w:rPr>
          <w:sz w:val="28"/>
          <w:szCs w:val="28"/>
        </w:rPr>
        <w:t>Сунтарском (</w:t>
      </w:r>
      <w:r w:rsidR="00AA60F4">
        <w:rPr>
          <w:sz w:val="28"/>
          <w:szCs w:val="28"/>
        </w:rPr>
        <w:t>5</w:t>
      </w:r>
      <w:r w:rsidR="00BF4C1E">
        <w:rPr>
          <w:sz w:val="28"/>
          <w:szCs w:val="28"/>
        </w:rPr>
        <w:t>9</w:t>
      </w:r>
      <w:r w:rsidR="00010E66" w:rsidRPr="004C1679">
        <w:rPr>
          <w:sz w:val="28"/>
          <w:szCs w:val="28"/>
        </w:rPr>
        <w:t xml:space="preserve">; </w:t>
      </w:r>
      <w:r w:rsidR="00631E70">
        <w:rPr>
          <w:sz w:val="28"/>
          <w:szCs w:val="28"/>
        </w:rPr>
        <w:t>4</w:t>
      </w:r>
      <w:r w:rsidR="00BF4C1E">
        <w:rPr>
          <w:sz w:val="28"/>
          <w:szCs w:val="28"/>
        </w:rPr>
        <w:t>1</w:t>
      </w:r>
      <w:r w:rsidR="00010E66" w:rsidRPr="004C1679">
        <w:rPr>
          <w:sz w:val="28"/>
          <w:szCs w:val="28"/>
        </w:rPr>
        <w:t xml:space="preserve">), </w:t>
      </w:r>
      <w:r w:rsidR="00E62775" w:rsidRPr="004C1679">
        <w:rPr>
          <w:sz w:val="28"/>
          <w:szCs w:val="28"/>
        </w:rPr>
        <w:t>Таттинском (</w:t>
      </w:r>
      <w:r w:rsidR="0095016C" w:rsidRPr="004C1679">
        <w:rPr>
          <w:sz w:val="28"/>
          <w:szCs w:val="28"/>
        </w:rPr>
        <w:t>1</w:t>
      </w:r>
      <w:r w:rsidR="00631E70">
        <w:rPr>
          <w:sz w:val="28"/>
          <w:szCs w:val="28"/>
        </w:rPr>
        <w:t>4</w:t>
      </w:r>
      <w:r w:rsidR="00E62775" w:rsidRPr="004C1679">
        <w:rPr>
          <w:sz w:val="28"/>
          <w:szCs w:val="28"/>
        </w:rPr>
        <w:t xml:space="preserve">; </w:t>
      </w:r>
      <w:r w:rsidR="00C510A7" w:rsidRPr="004C1679">
        <w:rPr>
          <w:sz w:val="28"/>
          <w:szCs w:val="28"/>
        </w:rPr>
        <w:t>6</w:t>
      </w:r>
      <w:r w:rsidRPr="004C1679">
        <w:rPr>
          <w:sz w:val="28"/>
          <w:szCs w:val="28"/>
        </w:rPr>
        <w:t xml:space="preserve">), </w:t>
      </w:r>
      <w:r w:rsidR="00E62775" w:rsidRPr="004C1679">
        <w:rPr>
          <w:sz w:val="28"/>
          <w:szCs w:val="28"/>
        </w:rPr>
        <w:t xml:space="preserve">Усть-Алданском </w:t>
      </w:r>
      <w:r w:rsidR="00707246" w:rsidRPr="004C1679">
        <w:rPr>
          <w:sz w:val="28"/>
          <w:szCs w:val="28"/>
        </w:rPr>
        <w:t>(</w:t>
      </w:r>
      <w:r w:rsidR="00AA60F4">
        <w:rPr>
          <w:sz w:val="28"/>
          <w:szCs w:val="28"/>
        </w:rPr>
        <w:t>3</w:t>
      </w:r>
      <w:r w:rsidR="00631E70">
        <w:rPr>
          <w:sz w:val="28"/>
          <w:szCs w:val="28"/>
        </w:rPr>
        <w:t>3</w:t>
      </w:r>
      <w:r w:rsidR="00E62775" w:rsidRPr="004C1679">
        <w:rPr>
          <w:sz w:val="28"/>
          <w:szCs w:val="28"/>
        </w:rPr>
        <w:t xml:space="preserve">; </w:t>
      </w:r>
      <w:r w:rsidR="00C510A7" w:rsidRPr="004C1679">
        <w:rPr>
          <w:sz w:val="28"/>
          <w:szCs w:val="28"/>
        </w:rPr>
        <w:t>2</w:t>
      </w:r>
      <w:r w:rsidR="00631E70">
        <w:rPr>
          <w:sz w:val="28"/>
          <w:szCs w:val="28"/>
        </w:rPr>
        <w:t>5</w:t>
      </w:r>
      <w:r w:rsidR="00B1177C" w:rsidRPr="004C1679">
        <w:rPr>
          <w:sz w:val="28"/>
          <w:szCs w:val="28"/>
        </w:rPr>
        <w:t>)</w:t>
      </w:r>
      <w:r w:rsidR="00C510A7" w:rsidRPr="004C1679">
        <w:rPr>
          <w:sz w:val="28"/>
          <w:szCs w:val="28"/>
        </w:rPr>
        <w:t>,Усть-Янском</w:t>
      </w:r>
      <w:r w:rsidR="009F6885" w:rsidRPr="004C1679">
        <w:rPr>
          <w:sz w:val="28"/>
          <w:szCs w:val="28"/>
        </w:rPr>
        <w:t xml:space="preserve"> </w:t>
      </w:r>
      <w:r w:rsidR="00C510A7" w:rsidRPr="004C1679">
        <w:rPr>
          <w:sz w:val="28"/>
          <w:szCs w:val="28"/>
        </w:rPr>
        <w:t>(</w:t>
      </w:r>
      <w:r w:rsidR="00631E70">
        <w:rPr>
          <w:sz w:val="28"/>
          <w:szCs w:val="28"/>
        </w:rPr>
        <w:t>7</w:t>
      </w:r>
      <w:r w:rsidR="00C510A7" w:rsidRPr="004C1679">
        <w:rPr>
          <w:sz w:val="28"/>
          <w:szCs w:val="28"/>
        </w:rPr>
        <w:t xml:space="preserve">; </w:t>
      </w:r>
      <w:r w:rsidR="00631E70">
        <w:rPr>
          <w:sz w:val="28"/>
          <w:szCs w:val="28"/>
        </w:rPr>
        <w:t>3</w:t>
      </w:r>
      <w:r w:rsidR="00C510A7" w:rsidRPr="004C1679">
        <w:rPr>
          <w:sz w:val="28"/>
          <w:szCs w:val="28"/>
        </w:rPr>
        <w:t>)</w:t>
      </w:r>
      <w:r w:rsidR="00AA60F4">
        <w:rPr>
          <w:sz w:val="28"/>
          <w:szCs w:val="28"/>
        </w:rPr>
        <w:t>, Чурапчинском (</w:t>
      </w:r>
      <w:r w:rsidR="00631E70">
        <w:rPr>
          <w:sz w:val="28"/>
          <w:szCs w:val="28"/>
        </w:rPr>
        <w:t>32</w:t>
      </w:r>
      <w:r w:rsidR="00AA60F4">
        <w:rPr>
          <w:sz w:val="28"/>
          <w:szCs w:val="28"/>
        </w:rPr>
        <w:t xml:space="preserve">; </w:t>
      </w:r>
      <w:r w:rsidR="00631E70">
        <w:rPr>
          <w:sz w:val="28"/>
          <w:szCs w:val="28"/>
        </w:rPr>
        <w:t>22</w:t>
      </w:r>
      <w:r w:rsidR="00AA60F4">
        <w:rPr>
          <w:sz w:val="28"/>
          <w:szCs w:val="28"/>
        </w:rPr>
        <w:t>)</w:t>
      </w:r>
      <w:r w:rsidR="009F6885" w:rsidRPr="004C1679">
        <w:rPr>
          <w:sz w:val="28"/>
          <w:szCs w:val="28"/>
        </w:rPr>
        <w:t>.</w:t>
      </w:r>
    </w:p>
    <w:p w14:paraId="6592D10A" w14:textId="3D829CB6" w:rsidR="001C083A" w:rsidRPr="001C083A" w:rsidRDefault="001C083A" w:rsidP="001C083A">
      <w:pPr>
        <w:spacing w:line="276" w:lineRule="auto"/>
        <w:ind w:firstLine="709"/>
        <w:jc w:val="both"/>
        <w:rPr>
          <w:sz w:val="28"/>
          <w:szCs w:val="28"/>
        </w:rPr>
      </w:pPr>
      <w:r w:rsidRPr="001C083A">
        <w:rPr>
          <w:sz w:val="28"/>
          <w:szCs w:val="28"/>
        </w:rPr>
        <w:t xml:space="preserve">Если рассмотреть относительные показатели количества пожаров на 1 тыс. населения, проживающего на территории, т.е. риск для человека оказаться в условиях действия опасных факторов пожара, </w:t>
      </w:r>
      <w:r w:rsidR="00A87739">
        <w:rPr>
          <w:sz w:val="28"/>
          <w:szCs w:val="28"/>
        </w:rPr>
        <w:t xml:space="preserve">то </w:t>
      </w:r>
      <w:r w:rsidRPr="001C083A">
        <w:rPr>
          <w:sz w:val="28"/>
          <w:szCs w:val="28"/>
        </w:rPr>
        <w:t xml:space="preserve">наиболее негативная обстановка  складывается в </w:t>
      </w:r>
      <w:r w:rsidR="00903BEE" w:rsidRPr="001C083A">
        <w:rPr>
          <w:sz w:val="28"/>
          <w:szCs w:val="28"/>
        </w:rPr>
        <w:t>Мирнинском (</w:t>
      </w:r>
      <w:r w:rsidR="00311E53">
        <w:rPr>
          <w:sz w:val="28"/>
          <w:szCs w:val="28"/>
        </w:rPr>
        <w:t>5</w:t>
      </w:r>
      <w:r w:rsidR="00A25B32">
        <w:rPr>
          <w:sz w:val="28"/>
          <w:szCs w:val="28"/>
        </w:rPr>
        <w:t>,0</w:t>
      </w:r>
      <w:r w:rsidR="00903BEE" w:rsidRPr="001C083A">
        <w:rPr>
          <w:sz w:val="28"/>
          <w:szCs w:val="28"/>
        </w:rPr>
        <w:t xml:space="preserve">), </w:t>
      </w:r>
      <w:r w:rsidRPr="001C083A">
        <w:rPr>
          <w:sz w:val="28"/>
          <w:szCs w:val="28"/>
        </w:rPr>
        <w:t>Оймяконском (</w:t>
      </w:r>
      <w:r w:rsidR="00903BEE">
        <w:rPr>
          <w:sz w:val="28"/>
          <w:szCs w:val="28"/>
        </w:rPr>
        <w:t>5</w:t>
      </w:r>
      <w:r w:rsidR="00A25B32">
        <w:rPr>
          <w:sz w:val="28"/>
          <w:szCs w:val="28"/>
        </w:rPr>
        <w:t>,2</w:t>
      </w:r>
      <w:r w:rsidRPr="001C083A">
        <w:rPr>
          <w:sz w:val="28"/>
          <w:szCs w:val="28"/>
        </w:rPr>
        <w:t xml:space="preserve">), </w:t>
      </w:r>
      <w:r w:rsidR="00903BEE">
        <w:rPr>
          <w:sz w:val="28"/>
          <w:szCs w:val="28"/>
        </w:rPr>
        <w:t>ГО</w:t>
      </w:r>
      <w:r w:rsidRPr="001C083A">
        <w:rPr>
          <w:sz w:val="28"/>
          <w:szCs w:val="28"/>
        </w:rPr>
        <w:t xml:space="preserve"> Якутске (</w:t>
      </w:r>
      <w:r w:rsidR="00903BEE">
        <w:rPr>
          <w:sz w:val="28"/>
          <w:szCs w:val="28"/>
        </w:rPr>
        <w:t>5</w:t>
      </w:r>
      <w:r w:rsidR="00A25B32">
        <w:rPr>
          <w:sz w:val="28"/>
          <w:szCs w:val="28"/>
        </w:rPr>
        <w:t>,3</w:t>
      </w:r>
      <w:r w:rsidRPr="001C083A">
        <w:rPr>
          <w:sz w:val="28"/>
          <w:szCs w:val="28"/>
        </w:rPr>
        <w:t xml:space="preserve">). Средний уровень риска </w:t>
      </w:r>
      <w:r w:rsidR="00BF4C1E">
        <w:rPr>
          <w:sz w:val="28"/>
          <w:szCs w:val="28"/>
        </w:rPr>
        <w:t>по анализируемому диапазону</w:t>
      </w:r>
      <w:r w:rsidRPr="001C083A">
        <w:rPr>
          <w:sz w:val="28"/>
          <w:szCs w:val="28"/>
        </w:rPr>
        <w:t xml:space="preserve"> составляет </w:t>
      </w:r>
      <w:r w:rsidR="00903BEE">
        <w:rPr>
          <w:sz w:val="28"/>
          <w:szCs w:val="28"/>
        </w:rPr>
        <w:t>–</w:t>
      </w:r>
      <w:r w:rsidRPr="001C083A">
        <w:rPr>
          <w:sz w:val="28"/>
          <w:szCs w:val="28"/>
        </w:rPr>
        <w:t xml:space="preserve"> </w:t>
      </w:r>
      <w:r w:rsidR="00903BEE">
        <w:rPr>
          <w:sz w:val="28"/>
          <w:szCs w:val="28"/>
        </w:rPr>
        <w:t>1,</w:t>
      </w:r>
      <w:r w:rsidR="00311E53">
        <w:rPr>
          <w:sz w:val="28"/>
          <w:szCs w:val="28"/>
        </w:rPr>
        <w:t>9</w:t>
      </w:r>
      <w:r w:rsidRPr="001C08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083A">
        <w:rPr>
          <w:sz w:val="28"/>
          <w:szCs w:val="28"/>
        </w:rPr>
        <w:t>Относительные показатели количества погибших на 1тыс. населения, проживающего на территории, т.е. риск для</w:t>
      </w:r>
      <w:r w:rsidR="00A87739">
        <w:rPr>
          <w:sz w:val="28"/>
          <w:szCs w:val="28"/>
        </w:rPr>
        <w:t xml:space="preserve"> </w:t>
      </w:r>
      <w:r w:rsidRPr="001C083A">
        <w:rPr>
          <w:sz w:val="28"/>
          <w:szCs w:val="28"/>
        </w:rPr>
        <w:t xml:space="preserve">человека погибшего от пожара, указывают на негативную обстановку складывающуюся в </w:t>
      </w:r>
      <w:r w:rsidR="00903BEE">
        <w:rPr>
          <w:sz w:val="28"/>
          <w:szCs w:val="28"/>
        </w:rPr>
        <w:t>Абыйском</w:t>
      </w:r>
      <w:r w:rsidRPr="001C083A">
        <w:rPr>
          <w:sz w:val="28"/>
          <w:szCs w:val="28"/>
        </w:rPr>
        <w:t xml:space="preserve"> (</w:t>
      </w:r>
      <w:r w:rsidR="00A25B32">
        <w:rPr>
          <w:sz w:val="28"/>
          <w:szCs w:val="28"/>
        </w:rPr>
        <w:t>0,2</w:t>
      </w:r>
      <w:r w:rsidRPr="001C083A">
        <w:rPr>
          <w:sz w:val="28"/>
          <w:szCs w:val="28"/>
        </w:rPr>
        <w:t xml:space="preserve">), </w:t>
      </w:r>
      <w:r w:rsidR="00903BEE">
        <w:rPr>
          <w:sz w:val="28"/>
          <w:szCs w:val="28"/>
        </w:rPr>
        <w:t>Жиганском</w:t>
      </w:r>
      <w:r w:rsidRPr="001C083A">
        <w:rPr>
          <w:sz w:val="28"/>
          <w:szCs w:val="28"/>
        </w:rPr>
        <w:t xml:space="preserve"> (</w:t>
      </w:r>
      <w:r w:rsidR="00A25B32">
        <w:rPr>
          <w:sz w:val="28"/>
          <w:szCs w:val="28"/>
        </w:rPr>
        <w:t>0,2</w:t>
      </w:r>
      <w:r w:rsidRPr="001C083A">
        <w:rPr>
          <w:sz w:val="28"/>
          <w:szCs w:val="28"/>
        </w:rPr>
        <w:t xml:space="preserve">), </w:t>
      </w:r>
      <w:r w:rsidR="00BF4C1E">
        <w:rPr>
          <w:sz w:val="28"/>
          <w:szCs w:val="28"/>
        </w:rPr>
        <w:t>Намском</w:t>
      </w:r>
      <w:r w:rsidRPr="001C083A">
        <w:rPr>
          <w:sz w:val="28"/>
          <w:szCs w:val="28"/>
        </w:rPr>
        <w:t xml:space="preserve"> (</w:t>
      </w:r>
      <w:r w:rsidR="00A25B32">
        <w:rPr>
          <w:sz w:val="28"/>
          <w:szCs w:val="28"/>
        </w:rPr>
        <w:t>0,2</w:t>
      </w:r>
      <w:r w:rsidRPr="001C083A">
        <w:rPr>
          <w:sz w:val="28"/>
          <w:szCs w:val="28"/>
        </w:rPr>
        <w:t xml:space="preserve">), </w:t>
      </w:r>
      <w:r w:rsidR="00BF4C1E">
        <w:rPr>
          <w:sz w:val="28"/>
          <w:szCs w:val="28"/>
        </w:rPr>
        <w:t>Среднеколымском</w:t>
      </w:r>
      <w:r w:rsidRPr="001C083A">
        <w:rPr>
          <w:sz w:val="28"/>
          <w:szCs w:val="28"/>
        </w:rPr>
        <w:t xml:space="preserve"> (</w:t>
      </w:r>
      <w:r w:rsidR="00A25B32">
        <w:rPr>
          <w:sz w:val="28"/>
          <w:szCs w:val="28"/>
        </w:rPr>
        <w:t>0,3</w:t>
      </w:r>
      <w:r w:rsidRPr="001C083A">
        <w:rPr>
          <w:sz w:val="28"/>
          <w:szCs w:val="28"/>
        </w:rPr>
        <w:t xml:space="preserve">) районах. Средний уровень риска </w:t>
      </w:r>
      <w:r w:rsidR="00BF4C1E" w:rsidRPr="00BF4C1E">
        <w:rPr>
          <w:sz w:val="28"/>
          <w:szCs w:val="28"/>
        </w:rPr>
        <w:t>по анализируемому диапазону</w:t>
      </w:r>
      <w:r w:rsidRPr="001C083A">
        <w:rPr>
          <w:sz w:val="28"/>
          <w:szCs w:val="28"/>
        </w:rPr>
        <w:t xml:space="preserve"> составляет - 0,</w:t>
      </w:r>
      <w:r w:rsidR="00A25B32">
        <w:rPr>
          <w:sz w:val="28"/>
          <w:szCs w:val="28"/>
        </w:rPr>
        <w:t>0</w:t>
      </w:r>
      <w:r w:rsidR="00BF4C1E">
        <w:rPr>
          <w:sz w:val="28"/>
          <w:szCs w:val="28"/>
        </w:rPr>
        <w:t>5</w:t>
      </w:r>
      <w:r w:rsidRPr="001C083A">
        <w:rPr>
          <w:sz w:val="28"/>
          <w:szCs w:val="28"/>
        </w:rPr>
        <w:t>.</w:t>
      </w:r>
    </w:p>
    <w:p w14:paraId="76F745BB" w14:textId="77777777" w:rsidR="001C083A" w:rsidRPr="001C083A" w:rsidRDefault="001C083A" w:rsidP="001C083A">
      <w:pPr>
        <w:spacing w:line="276" w:lineRule="auto"/>
        <w:ind w:firstLine="709"/>
        <w:jc w:val="both"/>
        <w:rPr>
          <w:sz w:val="28"/>
          <w:szCs w:val="28"/>
        </w:rPr>
      </w:pPr>
    </w:p>
    <w:p w14:paraId="163EE2D8" w14:textId="4AEFEAAA" w:rsidR="001C083A" w:rsidRDefault="001C083A" w:rsidP="00903BE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C083A">
        <w:rPr>
          <w:b/>
          <w:sz w:val="28"/>
          <w:szCs w:val="28"/>
        </w:rPr>
        <w:t>Относительные показатели количества пожаров</w:t>
      </w:r>
      <w:r w:rsidR="00903BEE">
        <w:rPr>
          <w:b/>
          <w:sz w:val="28"/>
          <w:szCs w:val="28"/>
        </w:rPr>
        <w:t>, количества погибших на пожарах</w:t>
      </w:r>
      <w:r w:rsidRPr="001C083A">
        <w:rPr>
          <w:b/>
          <w:sz w:val="28"/>
          <w:szCs w:val="28"/>
        </w:rPr>
        <w:t xml:space="preserve"> на 1 тыс. населения</w:t>
      </w:r>
    </w:p>
    <w:p w14:paraId="3DD3FFFF" w14:textId="335A8D93" w:rsidR="00903BEE" w:rsidRDefault="00903BEE" w:rsidP="00903BEE">
      <w:pPr>
        <w:spacing w:line="276" w:lineRule="auto"/>
        <w:ind w:firstLine="709"/>
        <w:rPr>
          <w:b/>
          <w:sz w:val="28"/>
          <w:szCs w:val="28"/>
        </w:rPr>
      </w:pPr>
    </w:p>
    <w:p w14:paraId="33F61C57" w14:textId="00732A86" w:rsidR="00A25B32" w:rsidRDefault="00A25B32" w:rsidP="00903BEE">
      <w:pPr>
        <w:spacing w:line="276" w:lineRule="auto"/>
        <w:ind w:firstLine="709"/>
        <w:rPr>
          <w:b/>
          <w:sz w:val="28"/>
          <w:szCs w:val="28"/>
        </w:rPr>
      </w:pPr>
      <w:r w:rsidRPr="00A25B32">
        <w:rPr>
          <w:noProof/>
          <w:lang w:eastAsia="ru-RU"/>
        </w:rPr>
        <w:drawing>
          <wp:inline distT="0" distB="0" distL="0" distR="0" wp14:anchorId="30479548" wp14:editId="6C5C7B88">
            <wp:extent cx="3388014" cy="7707086"/>
            <wp:effectExtent l="0" t="0" r="3175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87" cy="77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DC38" w14:textId="75544014" w:rsidR="001C083A" w:rsidRDefault="001C083A" w:rsidP="00903BEE">
      <w:pPr>
        <w:shd w:val="clear" w:color="auto" w:fill="FFFFFF" w:themeFill="background1"/>
        <w:spacing w:line="276" w:lineRule="auto"/>
      </w:pPr>
    </w:p>
    <w:p w14:paraId="4A762326" w14:textId="5322EA9E" w:rsidR="00903BEE" w:rsidRDefault="00903BEE" w:rsidP="00903BEE">
      <w:pPr>
        <w:shd w:val="clear" w:color="auto" w:fill="FFFFFF" w:themeFill="background1"/>
        <w:spacing w:line="276" w:lineRule="auto"/>
        <w:rPr>
          <w:b/>
          <w:bCs/>
          <w:iCs/>
          <w:sz w:val="26"/>
          <w:szCs w:val="26"/>
        </w:rPr>
      </w:pPr>
    </w:p>
    <w:p w14:paraId="3214A98E" w14:textId="710A4DE0" w:rsidR="00135945" w:rsidRPr="004C1679" w:rsidRDefault="00903BEE" w:rsidP="00A87739">
      <w:pPr>
        <w:spacing w:after="160"/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br w:type="page"/>
      </w:r>
      <w:r w:rsidR="00135945" w:rsidRPr="004C1679">
        <w:rPr>
          <w:b/>
          <w:bCs/>
          <w:iCs/>
          <w:sz w:val="26"/>
          <w:szCs w:val="26"/>
        </w:rPr>
        <w:lastRenderedPageBreak/>
        <w:t>Распределение количества пожаров и последствий от них</w:t>
      </w:r>
      <w:r w:rsidR="001D0109">
        <w:rPr>
          <w:b/>
          <w:bCs/>
          <w:iCs/>
          <w:sz w:val="26"/>
          <w:szCs w:val="26"/>
        </w:rPr>
        <w:t xml:space="preserve"> </w:t>
      </w:r>
      <w:r w:rsidR="00135945" w:rsidRPr="004C1679">
        <w:rPr>
          <w:b/>
          <w:bCs/>
          <w:iCs/>
          <w:sz w:val="26"/>
          <w:szCs w:val="26"/>
        </w:rPr>
        <w:t>по виду населенных пунктов</w:t>
      </w:r>
    </w:p>
    <w:p w14:paraId="6C1308CC" w14:textId="6B408373" w:rsidR="00884E2D" w:rsidRDefault="006771D5" w:rsidP="00CD04B7">
      <w:pPr>
        <w:shd w:val="clear" w:color="auto" w:fill="FFFFFF" w:themeFill="background1"/>
        <w:spacing w:line="276" w:lineRule="auto"/>
        <w:ind w:hanging="284"/>
        <w:jc w:val="center"/>
        <w:rPr>
          <w:iCs/>
          <w:sz w:val="26"/>
          <w:szCs w:val="26"/>
        </w:rPr>
      </w:pPr>
      <w:r w:rsidRPr="006771D5">
        <w:rPr>
          <w:noProof/>
          <w:lang w:eastAsia="ru-RU"/>
        </w:rPr>
        <w:drawing>
          <wp:inline distT="0" distB="0" distL="0" distR="0" wp14:anchorId="5BB2EE30" wp14:editId="2C44ECE3">
            <wp:extent cx="5295900" cy="16192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05863" w14:textId="2FFA00E0" w:rsidR="001D0109" w:rsidRPr="004C1679" w:rsidRDefault="001D0109" w:rsidP="001D0109">
      <w:pPr>
        <w:shd w:val="clear" w:color="auto" w:fill="FFFFFF" w:themeFill="background1"/>
        <w:spacing w:line="276" w:lineRule="auto"/>
        <w:ind w:hanging="284"/>
        <w:rPr>
          <w:iCs/>
          <w:sz w:val="26"/>
          <w:szCs w:val="26"/>
        </w:rPr>
      </w:pPr>
    </w:p>
    <w:p w14:paraId="508C2B28" w14:textId="3E486691" w:rsidR="00884E2D" w:rsidRDefault="00884E2D" w:rsidP="000F150D">
      <w:pPr>
        <w:shd w:val="clear" w:color="auto" w:fill="FFFFFF" w:themeFill="background1"/>
        <w:spacing w:line="276" w:lineRule="auto"/>
        <w:jc w:val="both"/>
        <w:rPr>
          <w:iCs/>
          <w:sz w:val="28"/>
          <w:szCs w:val="28"/>
        </w:rPr>
      </w:pPr>
    </w:p>
    <w:p w14:paraId="2CE1A6A6" w14:textId="60C5CF27" w:rsidR="00135945" w:rsidRDefault="00135945" w:rsidP="00135945">
      <w:pPr>
        <w:shd w:val="clear" w:color="auto" w:fill="FFFFFF" w:themeFill="background1"/>
        <w:spacing w:line="276" w:lineRule="auto"/>
        <w:ind w:firstLine="709"/>
        <w:jc w:val="both"/>
        <w:rPr>
          <w:iCs/>
          <w:sz w:val="28"/>
          <w:szCs w:val="28"/>
        </w:rPr>
      </w:pPr>
      <w:r w:rsidRPr="004C1679">
        <w:rPr>
          <w:iCs/>
          <w:sz w:val="28"/>
          <w:szCs w:val="28"/>
        </w:rPr>
        <w:t xml:space="preserve">За отчетный период по виду населенных пунктов, наибольшее количество пожаров </w:t>
      </w:r>
      <w:r w:rsidR="003951A4">
        <w:rPr>
          <w:iCs/>
          <w:sz w:val="28"/>
          <w:szCs w:val="28"/>
        </w:rPr>
        <w:t>зарегистрировано</w:t>
      </w:r>
      <w:r w:rsidRPr="004C1679">
        <w:rPr>
          <w:iCs/>
          <w:sz w:val="28"/>
          <w:szCs w:val="28"/>
        </w:rPr>
        <w:t xml:space="preserve"> в </w:t>
      </w:r>
      <w:r w:rsidR="00D412AC" w:rsidRPr="004C1679">
        <w:rPr>
          <w:iCs/>
          <w:sz w:val="28"/>
          <w:szCs w:val="28"/>
        </w:rPr>
        <w:t>городских округах и поселках городского типа</w:t>
      </w:r>
      <w:r w:rsidR="00881914" w:rsidRPr="004C1679">
        <w:rPr>
          <w:iCs/>
          <w:sz w:val="28"/>
          <w:szCs w:val="28"/>
        </w:rPr>
        <w:t xml:space="preserve"> </w:t>
      </w:r>
      <w:r w:rsidR="006A4A3B">
        <w:rPr>
          <w:iCs/>
          <w:sz w:val="28"/>
          <w:szCs w:val="28"/>
        </w:rPr>
        <w:t>50</w:t>
      </w:r>
      <w:r w:rsidRPr="004C1679">
        <w:rPr>
          <w:iCs/>
          <w:sz w:val="28"/>
          <w:szCs w:val="28"/>
        </w:rPr>
        <w:t xml:space="preserve">% от общего количества пожаров. </w:t>
      </w:r>
      <w:r w:rsidR="001C21E4">
        <w:rPr>
          <w:iCs/>
          <w:sz w:val="28"/>
          <w:szCs w:val="28"/>
        </w:rPr>
        <w:t>Наибольшее количество погибших 73% от общего количества погибших и травмированных 88%</w:t>
      </w:r>
      <w:r w:rsidR="003951A4">
        <w:rPr>
          <w:iCs/>
          <w:sz w:val="28"/>
          <w:szCs w:val="28"/>
        </w:rPr>
        <w:t xml:space="preserve"> от общего количества травмированных произошло в сельских населенных пунктах.</w:t>
      </w:r>
    </w:p>
    <w:p w14:paraId="53DF6350" w14:textId="77777777" w:rsidR="00135945" w:rsidRDefault="00135945" w:rsidP="009319B4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</w:p>
    <w:p w14:paraId="0A7CEFB0" w14:textId="712D1D7E" w:rsidR="00D77566" w:rsidRDefault="00D77566" w:rsidP="005E67B0">
      <w:pPr>
        <w:shd w:val="clear" w:color="auto" w:fill="FFFFFF" w:themeFill="background1"/>
        <w:spacing w:line="360" w:lineRule="auto"/>
        <w:jc w:val="right"/>
        <w:rPr>
          <w:sz w:val="26"/>
          <w:szCs w:val="26"/>
        </w:rPr>
      </w:pPr>
      <w:r w:rsidRPr="00A0041A">
        <w:rPr>
          <w:noProof/>
          <w:sz w:val="28"/>
          <w:szCs w:val="28"/>
          <w:lang w:eastAsia="ru-RU"/>
        </w:rPr>
        <w:drawing>
          <wp:inline distT="0" distB="0" distL="0" distR="0" wp14:anchorId="6AD16787" wp14:editId="483AD577">
            <wp:extent cx="6210300" cy="28479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599158A" w14:textId="069F0FA4" w:rsidR="009319B4" w:rsidRDefault="009319B4" w:rsidP="00291769">
      <w:pPr>
        <w:tabs>
          <w:tab w:val="left" w:pos="6108"/>
        </w:tabs>
        <w:spacing w:after="160" w:line="276" w:lineRule="auto"/>
        <w:ind w:firstLine="851"/>
        <w:jc w:val="both"/>
        <w:rPr>
          <w:noProof/>
          <w:sz w:val="28"/>
          <w:szCs w:val="28"/>
          <w:lang w:eastAsia="ru-RU"/>
        </w:rPr>
      </w:pPr>
      <w:r w:rsidRPr="004C1679">
        <w:rPr>
          <w:sz w:val="28"/>
          <w:szCs w:val="28"/>
        </w:rPr>
        <w:t xml:space="preserve">За отчетный период </w:t>
      </w:r>
      <w:r w:rsidR="003C6131">
        <w:rPr>
          <w:sz w:val="28"/>
          <w:szCs w:val="28"/>
        </w:rPr>
        <w:t>рост пожаров по сравнению с АППГ отмечается в августе и сентябре,</w:t>
      </w:r>
      <w:r w:rsidR="00631E70">
        <w:rPr>
          <w:sz w:val="28"/>
          <w:szCs w:val="28"/>
        </w:rPr>
        <w:t xml:space="preserve"> октябре</w:t>
      </w:r>
      <w:r w:rsidR="00A87739">
        <w:rPr>
          <w:sz w:val="28"/>
          <w:szCs w:val="28"/>
        </w:rPr>
        <w:t>,</w:t>
      </w:r>
      <w:r w:rsidR="003C6131">
        <w:rPr>
          <w:sz w:val="28"/>
          <w:szCs w:val="28"/>
        </w:rPr>
        <w:t xml:space="preserve"> </w:t>
      </w:r>
      <w:r w:rsidRPr="004C1679">
        <w:rPr>
          <w:sz w:val="28"/>
          <w:szCs w:val="28"/>
        </w:rPr>
        <w:t>что обусловлено ростом количества горения мусора и сухой растительности</w:t>
      </w:r>
      <w:r w:rsidR="00827660" w:rsidRPr="00827660">
        <w:rPr>
          <w:sz w:val="28"/>
          <w:szCs w:val="28"/>
        </w:rPr>
        <w:t xml:space="preserve"> </w:t>
      </w:r>
      <w:r w:rsidR="00827660">
        <w:rPr>
          <w:sz w:val="28"/>
          <w:szCs w:val="28"/>
        </w:rPr>
        <w:t xml:space="preserve">в связи погодными условиями в </w:t>
      </w:r>
      <w:r w:rsidR="00223207">
        <w:rPr>
          <w:sz w:val="28"/>
          <w:szCs w:val="28"/>
        </w:rPr>
        <w:t>текущем году</w:t>
      </w:r>
      <w:r w:rsidR="00631E70">
        <w:rPr>
          <w:sz w:val="28"/>
          <w:szCs w:val="28"/>
        </w:rPr>
        <w:t xml:space="preserve"> и </w:t>
      </w:r>
      <w:r w:rsidR="00567340">
        <w:rPr>
          <w:sz w:val="28"/>
          <w:szCs w:val="28"/>
        </w:rPr>
        <w:t>с началом отопительного сезона</w:t>
      </w:r>
      <w:r w:rsidRPr="004C1679">
        <w:rPr>
          <w:sz w:val="28"/>
          <w:szCs w:val="28"/>
        </w:rPr>
        <w:t>.</w:t>
      </w:r>
      <w:r w:rsidRPr="003B284F">
        <w:rPr>
          <w:noProof/>
          <w:sz w:val="28"/>
          <w:szCs w:val="28"/>
          <w:lang w:eastAsia="ru-RU"/>
        </w:rPr>
        <w:t xml:space="preserve"> </w:t>
      </w:r>
    </w:p>
    <w:p w14:paraId="7FF93363" w14:textId="38D6E54C" w:rsidR="00FD7967" w:rsidRPr="005B35FF" w:rsidRDefault="009319B4" w:rsidP="006A48C5">
      <w:pPr>
        <w:shd w:val="clear" w:color="auto" w:fill="FFFFFF" w:themeFill="background1"/>
        <w:spacing w:line="360" w:lineRule="auto"/>
        <w:rPr>
          <w:b/>
          <w:bCs/>
          <w:iCs/>
          <w:sz w:val="26"/>
          <w:szCs w:val="26"/>
        </w:rPr>
      </w:pPr>
      <w:r w:rsidRPr="00A0041A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42E55D3" wp14:editId="2DC2762F">
            <wp:extent cx="6210300" cy="25431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585C48" w14:textId="05661AEB" w:rsidR="00A715D5" w:rsidRPr="002037F2" w:rsidRDefault="00A715D5" w:rsidP="00A715D5">
      <w:pPr>
        <w:spacing w:line="360" w:lineRule="auto"/>
        <w:jc w:val="both"/>
        <w:rPr>
          <w:sz w:val="28"/>
          <w:szCs w:val="28"/>
        </w:rPr>
      </w:pPr>
    </w:p>
    <w:p w14:paraId="65F27F10" w14:textId="77777777" w:rsidR="00DF6AF2" w:rsidRDefault="00C70EC5" w:rsidP="00291769">
      <w:pPr>
        <w:tabs>
          <w:tab w:val="left" w:pos="6108"/>
        </w:tabs>
        <w:spacing w:after="160" w:line="276" w:lineRule="auto"/>
        <w:ind w:firstLine="851"/>
        <w:jc w:val="both"/>
        <w:rPr>
          <w:sz w:val="28"/>
          <w:szCs w:val="28"/>
        </w:rPr>
      </w:pPr>
      <w:r w:rsidRPr="004C1679">
        <w:rPr>
          <w:sz w:val="28"/>
          <w:szCs w:val="28"/>
        </w:rPr>
        <w:t xml:space="preserve">Гибель людей зарегистрирована в </w:t>
      </w:r>
      <w:r w:rsidR="00144813">
        <w:rPr>
          <w:sz w:val="28"/>
          <w:szCs w:val="28"/>
        </w:rPr>
        <w:t>1</w:t>
      </w:r>
      <w:r w:rsidR="00567340">
        <w:rPr>
          <w:sz w:val="28"/>
          <w:szCs w:val="28"/>
        </w:rPr>
        <w:t>4</w:t>
      </w:r>
      <w:r w:rsidRPr="004C1679">
        <w:rPr>
          <w:sz w:val="28"/>
          <w:szCs w:val="28"/>
        </w:rPr>
        <w:t xml:space="preserve"> районах: </w:t>
      </w:r>
      <w:r w:rsidR="006A48C5" w:rsidRPr="004C1679">
        <w:rPr>
          <w:sz w:val="28"/>
          <w:szCs w:val="28"/>
        </w:rPr>
        <w:t xml:space="preserve">Абыйском, </w:t>
      </w:r>
      <w:r w:rsidR="00B56C16" w:rsidRPr="004C1679">
        <w:rPr>
          <w:sz w:val="28"/>
          <w:szCs w:val="28"/>
        </w:rPr>
        <w:t>Алданском,</w:t>
      </w:r>
      <w:r w:rsidR="00567340">
        <w:rPr>
          <w:sz w:val="28"/>
          <w:szCs w:val="28"/>
        </w:rPr>
        <w:t xml:space="preserve"> Вилюйском, Жиганском,</w:t>
      </w:r>
      <w:r w:rsidR="00B56C16" w:rsidRPr="004C1679">
        <w:rPr>
          <w:sz w:val="28"/>
          <w:szCs w:val="28"/>
        </w:rPr>
        <w:t xml:space="preserve"> </w:t>
      </w:r>
      <w:r w:rsidR="00144813">
        <w:rPr>
          <w:sz w:val="28"/>
          <w:szCs w:val="28"/>
        </w:rPr>
        <w:t>Кобяйском,</w:t>
      </w:r>
      <w:r w:rsidR="00567340">
        <w:rPr>
          <w:sz w:val="28"/>
          <w:szCs w:val="28"/>
        </w:rPr>
        <w:t xml:space="preserve"> Мегино-Кангаласском, Намском,</w:t>
      </w:r>
      <w:r w:rsidR="00144813">
        <w:rPr>
          <w:sz w:val="28"/>
          <w:szCs w:val="28"/>
        </w:rPr>
        <w:t xml:space="preserve"> </w:t>
      </w:r>
      <w:r w:rsidR="00B56C16" w:rsidRPr="004C1679">
        <w:rPr>
          <w:sz w:val="28"/>
          <w:szCs w:val="28"/>
        </w:rPr>
        <w:t xml:space="preserve">Нюрбинском, </w:t>
      </w:r>
      <w:r w:rsidR="00144813">
        <w:rPr>
          <w:sz w:val="28"/>
          <w:szCs w:val="28"/>
        </w:rPr>
        <w:t xml:space="preserve">Оймяконском, </w:t>
      </w:r>
      <w:r w:rsidRPr="004C1679">
        <w:rPr>
          <w:sz w:val="28"/>
          <w:szCs w:val="28"/>
        </w:rPr>
        <w:t xml:space="preserve">Среднеколымском, </w:t>
      </w:r>
      <w:r w:rsidR="006A48C5" w:rsidRPr="004C1679">
        <w:rPr>
          <w:sz w:val="28"/>
          <w:szCs w:val="28"/>
        </w:rPr>
        <w:t xml:space="preserve">Сунтарском, </w:t>
      </w:r>
      <w:r w:rsidRPr="004C1679">
        <w:rPr>
          <w:sz w:val="28"/>
          <w:szCs w:val="28"/>
        </w:rPr>
        <w:t>Томпонском, Хангаласском</w:t>
      </w:r>
      <w:r w:rsidR="00B56C16" w:rsidRPr="004C1679">
        <w:rPr>
          <w:sz w:val="28"/>
          <w:szCs w:val="28"/>
        </w:rPr>
        <w:t>, ГО Якутск</w:t>
      </w:r>
      <w:r w:rsidRPr="004C1679">
        <w:rPr>
          <w:sz w:val="28"/>
          <w:szCs w:val="28"/>
        </w:rPr>
        <w:t xml:space="preserve">. </w:t>
      </w:r>
      <w:r w:rsidR="006A48C5" w:rsidRPr="004C1679">
        <w:rPr>
          <w:sz w:val="28"/>
          <w:szCs w:val="28"/>
        </w:rPr>
        <w:t xml:space="preserve">Рост </w:t>
      </w:r>
      <w:r w:rsidR="006A48C5" w:rsidRPr="0036195D">
        <w:rPr>
          <w:sz w:val="28"/>
          <w:szCs w:val="28"/>
        </w:rPr>
        <w:t xml:space="preserve">гибели людей при пожаре отмечается в </w:t>
      </w:r>
      <w:r w:rsidR="00567340">
        <w:rPr>
          <w:sz w:val="28"/>
          <w:szCs w:val="28"/>
        </w:rPr>
        <w:t>8</w:t>
      </w:r>
      <w:r w:rsidR="006A48C5" w:rsidRPr="0036195D">
        <w:rPr>
          <w:sz w:val="28"/>
          <w:szCs w:val="28"/>
        </w:rPr>
        <w:t xml:space="preserve"> районах: Абыйском </w:t>
      </w:r>
      <w:r w:rsidR="00B214A4" w:rsidRPr="0036195D">
        <w:rPr>
          <w:sz w:val="28"/>
          <w:szCs w:val="28"/>
        </w:rPr>
        <w:t>на 1 чел.</w:t>
      </w:r>
      <w:r w:rsidR="006A48C5" w:rsidRPr="0036195D">
        <w:rPr>
          <w:sz w:val="28"/>
          <w:szCs w:val="28"/>
        </w:rPr>
        <w:t xml:space="preserve">, </w:t>
      </w:r>
      <w:r w:rsidR="00B56C16" w:rsidRPr="0036195D">
        <w:rPr>
          <w:sz w:val="28"/>
          <w:szCs w:val="28"/>
        </w:rPr>
        <w:t xml:space="preserve">Алданском на 1 чел., </w:t>
      </w:r>
      <w:r w:rsidR="00567340">
        <w:rPr>
          <w:sz w:val="28"/>
          <w:szCs w:val="28"/>
        </w:rPr>
        <w:t>Вилюйском на 1 чел., Жиганском на 1 чел., Мегино-Кангаласском</w:t>
      </w:r>
      <w:r w:rsidR="00144813">
        <w:rPr>
          <w:sz w:val="28"/>
          <w:szCs w:val="28"/>
        </w:rPr>
        <w:t xml:space="preserve"> на </w:t>
      </w:r>
      <w:r w:rsidR="00567340">
        <w:rPr>
          <w:sz w:val="28"/>
          <w:szCs w:val="28"/>
        </w:rPr>
        <w:t>1</w:t>
      </w:r>
      <w:r w:rsidR="00144813">
        <w:rPr>
          <w:sz w:val="28"/>
          <w:szCs w:val="28"/>
        </w:rPr>
        <w:t xml:space="preserve"> чел., </w:t>
      </w:r>
      <w:r w:rsidR="00567340">
        <w:rPr>
          <w:sz w:val="28"/>
          <w:szCs w:val="28"/>
        </w:rPr>
        <w:t xml:space="preserve">Намском на 1 чел., </w:t>
      </w:r>
      <w:r w:rsidR="006A48C5" w:rsidRPr="0036195D">
        <w:rPr>
          <w:sz w:val="28"/>
          <w:szCs w:val="28"/>
        </w:rPr>
        <w:t xml:space="preserve">Среднеколымском </w:t>
      </w:r>
      <w:r w:rsidR="003B284F" w:rsidRPr="0036195D">
        <w:rPr>
          <w:sz w:val="28"/>
          <w:szCs w:val="28"/>
        </w:rPr>
        <w:t>на 2 чел.</w:t>
      </w:r>
      <w:r w:rsidR="006A48C5" w:rsidRPr="0036195D">
        <w:rPr>
          <w:sz w:val="28"/>
          <w:szCs w:val="28"/>
        </w:rPr>
        <w:t xml:space="preserve">, Хангаласском </w:t>
      </w:r>
      <w:r w:rsidR="003B284F" w:rsidRPr="0036195D">
        <w:rPr>
          <w:sz w:val="28"/>
          <w:szCs w:val="28"/>
        </w:rPr>
        <w:t xml:space="preserve">на </w:t>
      </w:r>
      <w:r w:rsidR="00263B2F">
        <w:rPr>
          <w:sz w:val="28"/>
          <w:szCs w:val="28"/>
        </w:rPr>
        <w:t>1</w:t>
      </w:r>
      <w:r w:rsidR="003B284F" w:rsidRPr="0036195D">
        <w:rPr>
          <w:sz w:val="28"/>
          <w:szCs w:val="28"/>
        </w:rPr>
        <w:t xml:space="preserve"> чел</w:t>
      </w:r>
      <w:r w:rsidR="006A48C5" w:rsidRPr="0036195D">
        <w:rPr>
          <w:sz w:val="28"/>
          <w:szCs w:val="28"/>
        </w:rPr>
        <w:t xml:space="preserve">. </w:t>
      </w:r>
      <w:r w:rsidR="003B284F" w:rsidRPr="0036195D">
        <w:rPr>
          <w:sz w:val="28"/>
          <w:szCs w:val="28"/>
        </w:rPr>
        <w:t xml:space="preserve">За отчетный период рост погибших </w:t>
      </w:r>
      <w:r w:rsidR="00787C8C" w:rsidRPr="0036195D">
        <w:rPr>
          <w:sz w:val="28"/>
          <w:szCs w:val="28"/>
        </w:rPr>
        <w:t xml:space="preserve">по сравнению с 2019 годом </w:t>
      </w:r>
      <w:r w:rsidR="00B56C16" w:rsidRPr="0036195D">
        <w:rPr>
          <w:sz w:val="28"/>
          <w:szCs w:val="28"/>
        </w:rPr>
        <w:t>отмечается в июле</w:t>
      </w:r>
      <w:r w:rsidR="005F5D79" w:rsidRPr="0036195D">
        <w:rPr>
          <w:sz w:val="28"/>
          <w:szCs w:val="28"/>
        </w:rPr>
        <w:t xml:space="preserve"> на 3 человека</w:t>
      </w:r>
      <w:r w:rsidR="00144813">
        <w:rPr>
          <w:sz w:val="28"/>
          <w:szCs w:val="28"/>
        </w:rPr>
        <w:t>, сентябре на 2 чел</w:t>
      </w:r>
      <w:r w:rsidR="003B284F" w:rsidRPr="0036195D">
        <w:rPr>
          <w:sz w:val="28"/>
          <w:szCs w:val="28"/>
        </w:rPr>
        <w:t>.</w:t>
      </w:r>
      <w:r w:rsidR="00567340">
        <w:rPr>
          <w:sz w:val="28"/>
          <w:szCs w:val="28"/>
        </w:rPr>
        <w:t>, в октябре на 3 человека.</w:t>
      </w:r>
      <w:r w:rsidR="003B284F" w:rsidRPr="0036195D">
        <w:rPr>
          <w:sz w:val="28"/>
          <w:szCs w:val="28"/>
        </w:rPr>
        <w:t xml:space="preserve"> </w:t>
      </w:r>
    </w:p>
    <w:p w14:paraId="2B17B4F7" w14:textId="7BAD865E" w:rsidR="006A48C5" w:rsidRDefault="005B4D5F" w:rsidP="00291769">
      <w:pPr>
        <w:tabs>
          <w:tab w:val="left" w:pos="6108"/>
        </w:tabs>
        <w:spacing w:after="160" w:line="276" w:lineRule="auto"/>
        <w:ind w:firstLine="851"/>
        <w:jc w:val="both"/>
        <w:rPr>
          <w:sz w:val="28"/>
          <w:szCs w:val="28"/>
        </w:rPr>
      </w:pPr>
      <w:r w:rsidRPr="0036195D">
        <w:rPr>
          <w:sz w:val="28"/>
          <w:szCs w:val="28"/>
        </w:rPr>
        <w:t>В</w:t>
      </w:r>
      <w:r w:rsidR="00DF6AF2">
        <w:rPr>
          <w:sz w:val="28"/>
          <w:szCs w:val="28"/>
        </w:rPr>
        <w:t xml:space="preserve">сего за отчетный период </w:t>
      </w:r>
      <w:r w:rsidR="00466803">
        <w:rPr>
          <w:sz w:val="28"/>
          <w:szCs w:val="28"/>
        </w:rPr>
        <w:t xml:space="preserve">зарегистрировано </w:t>
      </w:r>
      <w:r w:rsidR="00DF6AF2">
        <w:rPr>
          <w:sz w:val="28"/>
          <w:szCs w:val="28"/>
        </w:rPr>
        <w:t>22 погибших, в том числе:</w:t>
      </w:r>
      <w:r w:rsidRPr="0036195D">
        <w:rPr>
          <w:sz w:val="28"/>
          <w:szCs w:val="28"/>
        </w:rPr>
        <w:t xml:space="preserve"> </w:t>
      </w:r>
      <w:r w:rsidR="00567340">
        <w:rPr>
          <w:sz w:val="28"/>
          <w:szCs w:val="28"/>
        </w:rPr>
        <w:t>1</w:t>
      </w:r>
      <w:r w:rsidR="00DF6AF2">
        <w:rPr>
          <w:sz w:val="28"/>
          <w:szCs w:val="28"/>
        </w:rPr>
        <w:t>1</w:t>
      </w:r>
      <w:r w:rsidRPr="0036195D">
        <w:rPr>
          <w:sz w:val="28"/>
          <w:szCs w:val="28"/>
        </w:rPr>
        <w:t xml:space="preserve"> муж</w:t>
      </w:r>
      <w:r w:rsidR="00DF6AF2">
        <w:rPr>
          <w:sz w:val="28"/>
          <w:szCs w:val="28"/>
        </w:rPr>
        <w:t>чин</w:t>
      </w:r>
      <w:r w:rsidRPr="0036195D">
        <w:rPr>
          <w:sz w:val="28"/>
          <w:szCs w:val="28"/>
        </w:rPr>
        <w:t xml:space="preserve">, </w:t>
      </w:r>
      <w:r w:rsidR="001D061D">
        <w:rPr>
          <w:sz w:val="28"/>
          <w:szCs w:val="28"/>
        </w:rPr>
        <w:t>4</w:t>
      </w:r>
      <w:r w:rsidRPr="0036195D">
        <w:rPr>
          <w:sz w:val="28"/>
          <w:szCs w:val="28"/>
        </w:rPr>
        <w:t xml:space="preserve"> жен</w:t>
      </w:r>
      <w:r w:rsidR="00DF6AF2">
        <w:rPr>
          <w:sz w:val="28"/>
          <w:szCs w:val="28"/>
        </w:rPr>
        <w:t>щин</w:t>
      </w:r>
      <w:r w:rsidR="001D061D">
        <w:rPr>
          <w:sz w:val="28"/>
          <w:szCs w:val="28"/>
        </w:rPr>
        <w:t>ы</w:t>
      </w:r>
      <w:r w:rsidR="00144813">
        <w:rPr>
          <w:sz w:val="28"/>
          <w:szCs w:val="28"/>
        </w:rPr>
        <w:t>,</w:t>
      </w:r>
      <w:r w:rsidR="00567340">
        <w:rPr>
          <w:sz w:val="28"/>
          <w:szCs w:val="28"/>
        </w:rPr>
        <w:t xml:space="preserve"> </w:t>
      </w:r>
      <w:r w:rsidR="00DF6AF2">
        <w:rPr>
          <w:sz w:val="28"/>
          <w:szCs w:val="28"/>
        </w:rPr>
        <w:t>6</w:t>
      </w:r>
      <w:r w:rsidR="00567340">
        <w:rPr>
          <w:sz w:val="28"/>
          <w:szCs w:val="28"/>
        </w:rPr>
        <w:t xml:space="preserve"> детей,</w:t>
      </w:r>
      <w:r w:rsidR="00144813">
        <w:rPr>
          <w:sz w:val="28"/>
          <w:szCs w:val="28"/>
        </w:rPr>
        <w:t xml:space="preserve"> </w:t>
      </w:r>
      <w:r w:rsidR="00DF6AF2">
        <w:rPr>
          <w:sz w:val="28"/>
          <w:szCs w:val="28"/>
        </w:rPr>
        <w:t xml:space="preserve">1 человек </w:t>
      </w:r>
      <w:r w:rsidR="00144813">
        <w:rPr>
          <w:sz w:val="28"/>
          <w:szCs w:val="28"/>
        </w:rPr>
        <w:t>личность устанавливается.</w:t>
      </w:r>
    </w:p>
    <w:p w14:paraId="6EF5C72A" w14:textId="77777777" w:rsidR="00466803" w:rsidRDefault="00466803" w:rsidP="00291769">
      <w:pPr>
        <w:tabs>
          <w:tab w:val="left" w:pos="6108"/>
        </w:tabs>
        <w:spacing w:after="160" w:line="276" w:lineRule="auto"/>
        <w:ind w:firstLine="851"/>
        <w:jc w:val="both"/>
        <w:rPr>
          <w:sz w:val="28"/>
          <w:szCs w:val="28"/>
        </w:rPr>
      </w:pPr>
    </w:p>
    <w:p w14:paraId="43EF93B2" w14:textId="321B4AF8" w:rsidR="001D061D" w:rsidRDefault="00466803" w:rsidP="001D061D">
      <w:pPr>
        <w:tabs>
          <w:tab w:val="left" w:pos="6108"/>
        </w:tabs>
        <w:spacing w:after="160"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EC63339" wp14:editId="659DF4FB">
            <wp:extent cx="6303899" cy="2275397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91" cy="2276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56D8D4" w14:textId="0E29149E" w:rsidR="005F5D79" w:rsidRDefault="005F5D79" w:rsidP="001D061D">
      <w:pPr>
        <w:tabs>
          <w:tab w:val="left" w:pos="6108"/>
        </w:tabs>
        <w:spacing w:after="160" w:line="276" w:lineRule="auto"/>
        <w:jc w:val="both"/>
        <w:rPr>
          <w:sz w:val="28"/>
          <w:szCs w:val="28"/>
        </w:rPr>
      </w:pPr>
    </w:p>
    <w:p w14:paraId="3A0F9EE4" w14:textId="19376F70" w:rsidR="001D061D" w:rsidRDefault="00CA412D" w:rsidP="001D061D">
      <w:pPr>
        <w:tabs>
          <w:tab w:val="left" w:pos="6108"/>
        </w:tabs>
        <w:spacing w:after="160"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08CC7DC" wp14:editId="6082E927">
            <wp:extent cx="4773295" cy="2365375"/>
            <wp:effectExtent l="0" t="0" r="825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236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20000" w14:textId="25A0ABE2" w:rsidR="001D061D" w:rsidRDefault="00466803" w:rsidP="001D061D">
      <w:pPr>
        <w:tabs>
          <w:tab w:val="left" w:pos="6108"/>
        </w:tabs>
        <w:spacing w:after="16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A87739">
        <w:rPr>
          <w:sz w:val="28"/>
          <w:szCs w:val="28"/>
        </w:rPr>
        <w:t xml:space="preserve">погибло 6 </w:t>
      </w:r>
      <w:r>
        <w:rPr>
          <w:sz w:val="28"/>
          <w:szCs w:val="28"/>
        </w:rPr>
        <w:t>детей, в том числе 4 девочки и 2 мальчика</w:t>
      </w:r>
      <w:r w:rsidR="004C57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5725">
        <w:rPr>
          <w:sz w:val="28"/>
          <w:szCs w:val="28"/>
        </w:rPr>
        <w:t>В их</w:t>
      </w:r>
      <w:r>
        <w:rPr>
          <w:sz w:val="28"/>
          <w:szCs w:val="28"/>
        </w:rPr>
        <w:t xml:space="preserve"> числе 4 детей дошкольного возраста (от 1,5 мес. до 6 лет), 2 детей младшего школьного возраста (9 и 10 лет). </w:t>
      </w:r>
    </w:p>
    <w:p w14:paraId="3CD3D9AA" w14:textId="24B0BBA7" w:rsidR="00466803" w:rsidRDefault="00466803" w:rsidP="001D061D">
      <w:pPr>
        <w:tabs>
          <w:tab w:val="left" w:pos="6108"/>
        </w:tabs>
        <w:spacing w:after="16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 женского пола – 8, в том числе 4 девочки (от 1,5 мес. </w:t>
      </w:r>
      <w:r w:rsidR="00A87739">
        <w:rPr>
          <w:sz w:val="28"/>
          <w:szCs w:val="28"/>
        </w:rPr>
        <w:t>д</w:t>
      </w:r>
      <w:r>
        <w:rPr>
          <w:sz w:val="28"/>
          <w:szCs w:val="28"/>
        </w:rPr>
        <w:t>о 10 лет</w:t>
      </w:r>
      <w:r w:rsidR="004C5725">
        <w:rPr>
          <w:sz w:val="28"/>
          <w:szCs w:val="28"/>
        </w:rPr>
        <w:t xml:space="preserve">), 3 женщины </w:t>
      </w:r>
      <w:bookmarkStart w:id="1" w:name="_Hlk55261593"/>
      <w:r w:rsidR="004C5725">
        <w:rPr>
          <w:sz w:val="28"/>
          <w:szCs w:val="28"/>
        </w:rPr>
        <w:t xml:space="preserve">трудоспособного возраста </w:t>
      </w:r>
      <w:bookmarkEnd w:id="1"/>
      <w:r w:rsidR="004C5725">
        <w:rPr>
          <w:sz w:val="28"/>
          <w:szCs w:val="28"/>
        </w:rPr>
        <w:t>(от 31 до 43 лет) и 1 женщина пенсионного возраста (87 лет, инвалид 1 группы).</w:t>
      </w:r>
    </w:p>
    <w:p w14:paraId="248D9CA0" w14:textId="67ACF0E9" w:rsidR="004C5725" w:rsidRDefault="004C5725" w:rsidP="001D061D">
      <w:pPr>
        <w:tabs>
          <w:tab w:val="left" w:pos="6108"/>
        </w:tabs>
        <w:spacing w:after="160"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 мужского пола – 13, в том числе 2 мальчика (3 и 9 лет), 8 мужчин </w:t>
      </w:r>
      <w:r w:rsidRPr="004C5725">
        <w:rPr>
          <w:sz w:val="28"/>
          <w:szCs w:val="28"/>
        </w:rPr>
        <w:t>трудоспособного возраста</w:t>
      </w:r>
      <w:r>
        <w:rPr>
          <w:sz w:val="28"/>
          <w:szCs w:val="28"/>
        </w:rPr>
        <w:t xml:space="preserve"> (от 23 до 56 лет) и 3 пенсионного возраста (от 61(инвалид по слуху) до 81 лет).</w:t>
      </w:r>
    </w:p>
    <w:p w14:paraId="1BABB9C7" w14:textId="7A3E624A" w:rsidR="007159CA" w:rsidRPr="00291769" w:rsidRDefault="007159CA" w:rsidP="007159CA">
      <w:pPr>
        <w:tabs>
          <w:tab w:val="left" w:pos="6108"/>
        </w:tabs>
        <w:spacing w:after="160" w:line="276" w:lineRule="auto"/>
        <w:jc w:val="both"/>
        <w:rPr>
          <w:b/>
          <w:bCs/>
          <w:iCs/>
          <w:sz w:val="28"/>
          <w:szCs w:val="28"/>
        </w:rPr>
      </w:pPr>
      <w:r w:rsidRPr="00A0041A">
        <w:rPr>
          <w:noProof/>
          <w:sz w:val="28"/>
          <w:szCs w:val="28"/>
          <w:lang w:eastAsia="ru-RU"/>
        </w:rPr>
        <w:drawing>
          <wp:inline distT="0" distB="0" distL="0" distR="0" wp14:anchorId="464DAB77" wp14:editId="23130B36">
            <wp:extent cx="6210300" cy="227647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8B52B6B" w14:textId="276085BF" w:rsidR="007159CA" w:rsidRDefault="007159CA" w:rsidP="007159CA">
      <w:pPr>
        <w:spacing w:line="276" w:lineRule="auto"/>
        <w:ind w:firstLine="851"/>
        <w:jc w:val="both"/>
        <w:rPr>
          <w:sz w:val="28"/>
          <w:szCs w:val="28"/>
        </w:rPr>
      </w:pPr>
      <w:r w:rsidRPr="0036195D">
        <w:rPr>
          <w:sz w:val="28"/>
          <w:szCs w:val="28"/>
        </w:rPr>
        <w:t xml:space="preserve">За отчетный период </w:t>
      </w:r>
      <w:r w:rsidR="0035404C" w:rsidRPr="0036195D">
        <w:rPr>
          <w:sz w:val="28"/>
          <w:szCs w:val="28"/>
        </w:rPr>
        <w:t>рост травмированных при пожарах по сравнению с 2019 го</w:t>
      </w:r>
      <w:r w:rsidR="0027256E" w:rsidRPr="0036195D">
        <w:rPr>
          <w:sz w:val="28"/>
          <w:szCs w:val="28"/>
        </w:rPr>
        <w:t xml:space="preserve">дом отмечается в январе, июне, </w:t>
      </w:r>
      <w:r w:rsidR="0035404C" w:rsidRPr="0036195D">
        <w:rPr>
          <w:sz w:val="28"/>
          <w:szCs w:val="28"/>
        </w:rPr>
        <w:t>июле</w:t>
      </w:r>
      <w:r w:rsidR="00ED7C60">
        <w:rPr>
          <w:sz w:val="28"/>
          <w:szCs w:val="28"/>
        </w:rPr>
        <w:t xml:space="preserve">, </w:t>
      </w:r>
      <w:r w:rsidR="0027256E" w:rsidRPr="0036195D">
        <w:rPr>
          <w:sz w:val="28"/>
          <w:szCs w:val="28"/>
        </w:rPr>
        <w:t>августе</w:t>
      </w:r>
      <w:r w:rsidR="00F14A60">
        <w:rPr>
          <w:sz w:val="28"/>
          <w:szCs w:val="28"/>
        </w:rPr>
        <w:t xml:space="preserve">, </w:t>
      </w:r>
      <w:r w:rsidR="00ED7C60">
        <w:rPr>
          <w:sz w:val="28"/>
          <w:szCs w:val="28"/>
        </w:rPr>
        <w:t>сентябре</w:t>
      </w:r>
      <w:r w:rsidR="00F14A60">
        <w:rPr>
          <w:sz w:val="28"/>
          <w:szCs w:val="28"/>
        </w:rPr>
        <w:t xml:space="preserve"> </w:t>
      </w:r>
      <w:r w:rsidR="00ED7C60">
        <w:rPr>
          <w:sz w:val="28"/>
          <w:szCs w:val="28"/>
        </w:rPr>
        <w:t>месяцах</w:t>
      </w:r>
      <w:r w:rsidR="0027256E" w:rsidRPr="0036195D">
        <w:rPr>
          <w:sz w:val="28"/>
          <w:szCs w:val="28"/>
        </w:rPr>
        <w:t>.</w:t>
      </w:r>
      <w:r w:rsidR="0027256E">
        <w:rPr>
          <w:sz w:val="28"/>
          <w:szCs w:val="28"/>
        </w:rPr>
        <w:t xml:space="preserve"> </w:t>
      </w:r>
      <w:r w:rsidRPr="0036195D">
        <w:rPr>
          <w:sz w:val="28"/>
          <w:szCs w:val="28"/>
        </w:rPr>
        <w:t>С начала 2020 года травмы различной степени тяжести получили 1</w:t>
      </w:r>
      <w:r w:rsidR="00F14A60">
        <w:rPr>
          <w:sz w:val="28"/>
          <w:szCs w:val="28"/>
        </w:rPr>
        <w:t>7</w:t>
      </w:r>
      <w:r w:rsidRPr="0036195D">
        <w:rPr>
          <w:sz w:val="28"/>
          <w:szCs w:val="28"/>
        </w:rPr>
        <w:t xml:space="preserve"> человек при </w:t>
      </w:r>
      <w:r w:rsidR="002B5D46">
        <w:rPr>
          <w:sz w:val="28"/>
          <w:szCs w:val="28"/>
        </w:rPr>
        <w:t>1</w:t>
      </w:r>
      <w:r w:rsidR="00F14A60">
        <w:rPr>
          <w:sz w:val="28"/>
          <w:szCs w:val="28"/>
        </w:rPr>
        <w:t>2</w:t>
      </w:r>
      <w:r w:rsidR="002B5D46">
        <w:rPr>
          <w:sz w:val="28"/>
          <w:szCs w:val="28"/>
        </w:rPr>
        <w:t xml:space="preserve"> </w:t>
      </w:r>
      <w:r w:rsidRPr="0036195D">
        <w:rPr>
          <w:sz w:val="28"/>
          <w:szCs w:val="28"/>
        </w:rPr>
        <w:t xml:space="preserve">пожарах. В том числе </w:t>
      </w:r>
      <w:r w:rsidR="00D94A21" w:rsidRPr="0036195D">
        <w:rPr>
          <w:sz w:val="28"/>
          <w:szCs w:val="28"/>
        </w:rPr>
        <w:t>1</w:t>
      </w:r>
      <w:r w:rsidR="00C33E6E">
        <w:rPr>
          <w:sz w:val="28"/>
          <w:szCs w:val="28"/>
        </w:rPr>
        <w:t>5</w:t>
      </w:r>
      <w:r w:rsidRPr="0036195D">
        <w:rPr>
          <w:sz w:val="28"/>
          <w:szCs w:val="28"/>
        </w:rPr>
        <w:t xml:space="preserve"> лиц мужского пола (в т.ч. 1 ребенок</w:t>
      </w:r>
      <w:r w:rsidR="00D94A21" w:rsidRPr="0036195D">
        <w:rPr>
          <w:sz w:val="28"/>
          <w:szCs w:val="28"/>
        </w:rPr>
        <w:t>) и 2</w:t>
      </w:r>
      <w:r w:rsidRPr="0036195D">
        <w:rPr>
          <w:sz w:val="28"/>
          <w:szCs w:val="28"/>
        </w:rPr>
        <w:t xml:space="preserve"> лиц</w:t>
      </w:r>
      <w:r w:rsidR="002B5D46">
        <w:rPr>
          <w:sz w:val="28"/>
          <w:szCs w:val="28"/>
        </w:rPr>
        <w:t>а</w:t>
      </w:r>
      <w:r w:rsidRPr="0036195D">
        <w:rPr>
          <w:sz w:val="28"/>
          <w:szCs w:val="28"/>
        </w:rPr>
        <w:t xml:space="preserve"> женского пола.</w:t>
      </w:r>
      <w:r w:rsidR="00D94A21" w:rsidRPr="0036195D">
        <w:rPr>
          <w:sz w:val="28"/>
          <w:szCs w:val="28"/>
        </w:rPr>
        <w:t xml:space="preserve"> </w:t>
      </w:r>
      <w:r w:rsidR="00263B2F">
        <w:rPr>
          <w:sz w:val="28"/>
          <w:szCs w:val="28"/>
        </w:rPr>
        <w:t>Травмы</w:t>
      </w:r>
      <w:r w:rsidR="00D94A21" w:rsidRPr="0036195D">
        <w:rPr>
          <w:sz w:val="28"/>
          <w:szCs w:val="28"/>
        </w:rPr>
        <w:t xml:space="preserve"> произошли</w:t>
      </w:r>
      <w:r w:rsidRPr="0036195D">
        <w:rPr>
          <w:sz w:val="28"/>
          <w:szCs w:val="28"/>
        </w:rPr>
        <w:t xml:space="preserve">: </w:t>
      </w:r>
      <w:r w:rsidR="00BD736C">
        <w:rPr>
          <w:sz w:val="28"/>
          <w:szCs w:val="28"/>
        </w:rPr>
        <w:t>9</w:t>
      </w:r>
      <w:r w:rsidR="00D94A21" w:rsidRPr="0036195D">
        <w:rPr>
          <w:sz w:val="28"/>
          <w:szCs w:val="28"/>
        </w:rPr>
        <w:t xml:space="preserve"> </w:t>
      </w:r>
      <w:r w:rsidRPr="0036195D">
        <w:rPr>
          <w:sz w:val="28"/>
          <w:szCs w:val="28"/>
        </w:rPr>
        <w:t xml:space="preserve">человек пострадали в частных домах, </w:t>
      </w:r>
      <w:r w:rsidR="00C33E6E">
        <w:rPr>
          <w:sz w:val="28"/>
          <w:szCs w:val="28"/>
        </w:rPr>
        <w:t>3</w:t>
      </w:r>
      <w:r w:rsidR="00BD736C">
        <w:rPr>
          <w:sz w:val="28"/>
          <w:szCs w:val="28"/>
        </w:rPr>
        <w:t xml:space="preserve"> человек</w:t>
      </w:r>
      <w:r w:rsidR="00C33E6E">
        <w:rPr>
          <w:sz w:val="28"/>
          <w:szCs w:val="28"/>
        </w:rPr>
        <w:t>а</w:t>
      </w:r>
      <w:r w:rsidR="00BD736C">
        <w:rPr>
          <w:sz w:val="28"/>
          <w:szCs w:val="28"/>
        </w:rPr>
        <w:t xml:space="preserve"> в многоквартирн</w:t>
      </w:r>
      <w:r w:rsidR="00F0753D">
        <w:rPr>
          <w:sz w:val="28"/>
          <w:szCs w:val="28"/>
        </w:rPr>
        <w:t>ых</w:t>
      </w:r>
      <w:r w:rsidR="00BD736C">
        <w:rPr>
          <w:sz w:val="28"/>
          <w:szCs w:val="28"/>
        </w:rPr>
        <w:t xml:space="preserve"> жил</w:t>
      </w:r>
      <w:r w:rsidR="00F0753D">
        <w:rPr>
          <w:sz w:val="28"/>
          <w:szCs w:val="28"/>
        </w:rPr>
        <w:t>ых</w:t>
      </w:r>
      <w:r w:rsidR="00BD736C">
        <w:rPr>
          <w:sz w:val="28"/>
          <w:szCs w:val="28"/>
        </w:rPr>
        <w:t xml:space="preserve"> дом</w:t>
      </w:r>
      <w:r w:rsidR="00F0753D">
        <w:rPr>
          <w:sz w:val="28"/>
          <w:szCs w:val="28"/>
        </w:rPr>
        <w:t>ах</w:t>
      </w:r>
      <w:r w:rsidR="00BD736C">
        <w:rPr>
          <w:sz w:val="28"/>
          <w:szCs w:val="28"/>
        </w:rPr>
        <w:t xml:space="preserve">, </w:t>
      </w:r>
      <w:r w:rsidRPr="0036195D">
        <w:rPr>
          <w:sz w:val="28"/>
          <w:szCs w:val="28"/>
        </w:rPr>
        <w:t>2 человека в частных гаражах, 2 человека на частной даче</w:t>
      </w:r>
      <w:r w:rsidR="00D94A21" w:rsidRPr="0036195D">
        <w:rPr>
          <w:sz w:val="28"/>
          <w:szCs w:val="28"/>
        </w:rPr>
        <w:t xml:space="preserve">, </w:t>
      </w:r>
      <w:r w:rsidR="00C302E6" w:rsidRPr="0036195D">
        <w:rPr>
          <w:sz w:val="28"/>
          <w:szCs w:val="28"/>
        </w:rPr>
        <w:t>1 человек на автот</w:t>
      </w:r>
      <w:r w:rsidR="00D94A21" w:rsidRPr="0036195D">
        <w:rPr>
          <w:sz w:val="28"/>
          <w:szCs w:val="28"/>
        </w:rPr>
        <w:t>ранспорте</w:t>
      </w:r>
      <w:r w:rsidRPr="0036195D">
        <w:rPr>
          <w:sz w:val="28"/>
          <w:szCs w:val="28"/>
        </w:rPr>
        <w:t xml:space="preserve">. Стоит отметить, что 5 человек </w:t>
      </w:r>
      <w:r w:rsidRPr="0036195D">
        <w:rPr>
          <w:sz w:val="28"/>
          <w:szCs w:val="28"/>
        </w:rPr>
        <w:lastRenderedPageBreak/>
        <w:t>травмированы при 2-х пожарах в с. Павловск Мегино-Кангаласского района (03.01.2020 и 10.01.2020). Ребенок 2012 г.р. пострадал при пожаре в с. Сыаганнах Абыйского района (25.06.2020).</w:t>
      </w:r>
      <w:r>
        <w:rPr>
          <w:sz w:val="28"/>
          <w:szCs w:val="28"/>
        </w:rPr>
        <w:t xml:space="preserve"> </w:t>
      </w:r>
      <w:r w:rsidR="000047D1" w:rsidRPr="0036195D">
        <w:rPr>
          <w:sz w:val="28"/>
          <w:szCs w:val="28"/>
        </w:rPr>
        <w:t xml:space="preserve">Травмы </w:t>
      </w:r>
      <w:r w:rsidR="00D94A21" w:rsidRPr="0036195D">
        <w:rPr>
          <w:sz w:val="28"/>
          <w:szCs w:val="28"/>
        </w:rPr>
        <w:t xml:space="preserve">при пожарах зарегистрированы в </w:t>
      </w:r>
      <w:r w:rsidR="00BB31D7">
        <w:rPr>
          <w:sz w:val="28"/>
          <w:szCs w:val="28"/>
        </w:rPr>
        <w:t>10</w:t>
      </w:r>
      <w:bookmarkStart w:id="2" w:name="_GoBack"/>
      <w:bookmarkEnd w:id="2"/>
      <w:r w:rsidR="000047D1" w:rsidRPr="0036195D">
        <w:rPr>
          <w:sz w:val="28"/>
          <w:szCs w:val="28"/>
        </w:rPr>
        <w:t xml:space="preserve"> районах: Абыйском, </w:t>
      </w:r>
      <w:r w:rsidR="00D94A21" w:rsidRPr="0036195D">
        <w:rPr>
          <w:sz w:val="28"/>
          <w:szCs w:val="28"/>
        </w:rPr>
        <w:t xml:space="preserve">Вилюйском, </w:t>
      </w:r>
      <w:r w:rsidR="000047D1" w:rsidRPr="0036195D">
        <w:rPr>
          <w:sz w:val="28"/>
          <w:szCs w:val="28"/>
        </w:rPr>
        <w:t>Мегино-Кангаласском, Мирнинском,</w:t>
      </w:r>
      <w:r w:rsidR="00C33E6E">
        <w:rPr>
          <w:sz w:val="28"/>
          <w:szCs w:val="28"/>
        </w:rPr>
        <w:t xml:space="preserve"> Момском, Намском,</w:t>
      </w:r>
      <w:r w:rsidR="000047D1" w:rsidRPr="0036195D">
        <w:rPr>
          <w:sz w:val="28"/>
          <w:szCs w:val="28"/>
        </w:rPr>
        <w:t xml:space="preserve"> </w:t>
      </w:r>
      <w:r w:rsidR="00BD736C" w:rsidRPr="0036195D">
        <w:rPr>
          <w:sz w:val="28"/>
          <w:szCs w:val="28"/>
        </w:rPr>
        <w:t>Оймяконском</w:t>
      </w:r>
      <w:r w:rsidR="00BD736C">
        <w:rPr>
          <w:sz w:val="28"/>
          <w:szCs w:val="28"/>
        </w:rPr>
        <w:t>,</w:t>
      </w:r>
      <w:r w:rsidR="00BD736C" w:rsidRPr="0036195D">
        <w:rPr>
          <w:sz w:val="28"/>
          <w:szCs w:val="28"/>
        </w:rPr>
        <w:t xml:space="preserve"> </w:t>
      </w:r>
      <w:r w:rsidR="000047D1" w:rsidRPr="0036195D">
        <w:rPr>
          <w:sz w:val="28"/>
          <w:szCs w:val="28"/>
        </w:rPr>
        <w:t>Усть-Майс</w:t>
      </w:r>
      <w:r w:rsidR="00D94A21" w:rsidRPr="0036195D">
        <w:rPr>
          <w:sz w:val="28"/>
          <w:szCs w:val="28"/>
        </w:rPr>
        <w:t>ком, Хангаласском, Чурапчинском.</w:t>
      </w:r>
      <w:r w:rsidR="000047D1" w:rsidRPr="0036195D">
        <w:rPr>
          <w:sz w:val="28"/>
          <w:szCs w:val="28"/>
        </w:rPr>
        <w:t xml:space="preserve"> </w:t>
      </w:r>
      <w:r w:rsidRPr="0036195D">
        <w:rPr>
          <w:sz w:val="28"/>
          <w:szCs w:val="28"/>
        </w:rPr>
        <w:t xml:space="preserve">Рост травмированных при пожаре </w:t>
      </w:r>
      <w:r w:rsidR="00EB5E2B" w:rsidRPr="0036195D">
        <w:rPr>
          <w:sz w:val="28"/>
          <w:szCs w:val="28"/>
        </w:rPr>
        <w:t xml:space="preserve">отмечается </w:t>
      </w:r>
      <w:r w:rsidR="00AA2E79" w:rsidRPr="0036195D">
        <w:rPr>
          <w:sz w:val="28"/>
          <w:szCs w:val="28"/>
        </w:rPr>
        <w:t xml:space="preserve">в </w:t>
      </w:r>
      <w:r w:rsidR="00C33E6E">
        <w:rPr>
          <w:sz w:val="28"/>
          <w:szCs w:val="28"/>
        </w:rPr>
        <w:t>6</w:t>
      </w:r>
      <w:r w:rsidR="0035404C" w:rsidRPr="0036195D">
        <w:rPr>
          <w:sz w:val="28"/>
          <w:szCs w:val="28"/>
        </w:rPr>
        <w:t xml:space="preserve"> районах: </w:t>
      </w:r>
      <w:r w:rsidR="00AA2E79" w:rsidRPr="0036195D">
        <w:rPr>
          <w:sz w:val="28"/>
          <w:szCs w:val="28"/>
        </w:rPr>
        <w:t xml:space="preserve">Вилюйском на 1 чел., </w:t>
      </w:r>
      <w:r w:rsidRPr="0036195D">
        <w:rPr>
          <w:sz w:val="28"/>
          <w:szCs w:val="28"/>
        </w:rPr>
        <w:t xml:space="preserve">Мегино-Кангаласском </w:t>
      </w:r>
      <w:r w:rsidR="000047D1" w:rsidRPr="0036195D">
        <w:rPr>
          <w:sz w:val="28"/>
          <w:szCs w:val="28"/>
        </w:rPr>
        <w:t>на 5 чел.</w:t>
      </w:r>
      <w:r w:rsidRPr="0036195D">
        <w:rPr>
          <w:sz w:val="28"/>
          <w:szCs w:val="28"/>
        </w:rPr>
        <w:t xml:space="preserve">, Мирнинском </w:t>
      </w:r>
      <w:r w:rsidR="000047D1" w:rsidRPr="0036195D">
        <w:rPr>
          <w:sz w:val="28"/>
          <w:szCs w:val="28"/>
        </w:rPr>
        <w:t>на 1 чел.,</w:t>
      </w:r>
      <w:r w:rsidR="00AA2E79" w:rsidRPr="0036195D">
        <w:rPr>
          <w:sz w:val="28"/>
          <w:szCs w:val="28"/>
        </w:rPr>
        <w:t xml:space="preserve"> </w:t>
      </w:r>
      <w:r w:rsidR="00C33E6E">
        <w:rPr>
          <w:sz w:val="28"/>
          <w:szCs w:val="28"/>
        </w:rPr>
        <w:t xml:space="preserve">Момском на 1 чел., </w:t>
      </w:r>
      <w:r w:rsidR="00AA2E79" w:rsidRPr="0036195D">
        <w:rPr>
          <w:sz w:val="28"/>
          <w:szCs w:val="28"/>
        </w:rPr>
        <w:t xml:space="preserve">Оймяконском на 1 чел., </w:t>
      </w:r>
      <w:r w:rsidR="000047D1" w:rsidRPr="0036195D">
        <w:rPr>
          <w:sz w:val="28"/>
          <w:szCs w:val="28"/>
        </w:rPr>
        <w:t>Усть-Майском на 1 чел.</w:t>
      </w:r>
    </w:p>
    <w:p w14:paraId="19DF0C9E" w14:textId="2FBBCBD5" w:rsidR="00CD505D" w:rsidRDefault="00CD505D" w:rsidP="00CD505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CF3B5FC" wp14:editId="5427D413">
            <wp:extent cx="6143625" cy="252412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6AC07AE" w14:textId="14B81AB5" w:rsidR="00B13C3F" w:rsidRPr="00291769" w:rsidRDefault="002E7EC6" w:rsidP="005B4D5F">
      <w:pPr>
        <w:spacing w:line="276" w:lineRule="auto"/>
        <w:ind w:firstLine="851"/>
        <w:jc w:val="both"/>
        <w:rPr>
          <w:sz w:val="28"/>
          <w:szCs w:val="28"/>
        </w:rPr>
      </w:pPr>
      <w:r w:rsidRPr="0036195D">
        <w:rPr>
          <w:sz w:val="28"/>
          <w:szCs w:val="28"/>
        </w:rPr>
        <w:t xml:space="preserve">За отчетный период наибольшее количество пожаров </w:t>
      </w:r>
      <w:r w:rsidR="00291769" w:rsidRPr="0036195D">
        <w:rPr>
          <w:sz w:val="28"/>
          <w:szCs w:val="28"/>
        </w:rPr>
        <w:t>пришлось</w:t>
      </w:r>
      <w:r w:rsidRPr="0036195D">
        <w:rPr>
          <w:sz w:val="28"/>
          <w:szCs w:val="28"/>
        </w:rPr>
        <w:t xml:space="preserve"> </w:t>
      </w:r>
      <w:r w:rsidR="00291769" w:rsidRPr="0036195D">
        <w:rPr>
          <w:sz w:val="28"/>
          <w:szCs w:val="28"/>
        </w:rPr>
        <w:t>на</w:t>
      </w:r>
      <w:r w:rsidRPr="0036195D">
        <w:rPr>
          <w:sz w:val="28"/>
          <w:szCs w:val="28"/>
        </w:rPr>
        <w:t xml:space="preserve"> </w:t>
      </w:r>
      <w:r w:rsidR="00291769" w:rsidRPr="0036195D">
        <w:rPr>
          <w:sz w:val="28"/>
          <w:szCs w:val="28"/>
        </w:rPr>
        <w:t>понедельник</w:t>
      </w:r>
      <w:r w:rsidRPr="0036195D">
        <w:rPr>
          <w:sz w:val="28"/>
          <w:szCs w:val="28"/>
        </w:rPr>
        <w:t xml:space="preserve"> – </w:t>
      </w:r>
      <w:r w:rsidR="00F62F8E" w:rsidRPr="0036195D">
        <w:rPr>
          <w:sz w:val="28"/>
          <w:szCs w:val="28"/>
        </w:rPr>
        <w:t>1</w:t>
      </w:r>
      <w:r w:rsidR="00C93A21">
        <w:rPr>
          <w:sz w:val="28"/>
          <w:szCs w:val="28"/>
        </w:rPr>
        <w:t>37</w:t>
      </w:r>
      <w:r w:rsidRPr="0036195D">
        <w:rPr>
          <w:sz w:val="28"/>
          <w:szCs w:val="28"/>
        </w:rPr>
        <w:t xml:space="preserve"> пожар</w:t>
      </w:r>
      <w:r w:rsidR="006C4CD1" w:rsidRPr="0036195D">
        <w:rPr>
          <w:sz w:val="28"/>
          <w:szCs w:val="28"/>
        </w:rPr>
        <w:t>ов</w:t>
      </w:r>
      <w:r w:rsidR="00291769" w:rsidRPr="0036195D">
        <w:rPr>
          <w:sz w:val="28"/>
          <w:szCs w:val="28"/>
        </w:rPr>
        <w:t xml:space="preserve"> (1</w:t>
      </w:r>
      <w:r w:rsidR="00C93A21">
        <w:rPr>
          <w:sz w:val="28"/>
          <w:szCs w:val="28"/>
        </w:rPr>
        <w:t>5</w:t>
      </w:r>
      <w:r w:rsidR="00291769" w:rsidRPr="0036195D">
        <w:rPr>
          <w:sz w:val="28"/>
          <w:szCs w:val="28"/>
        </w:rPr>
        <w:t>%)</w:t>
      </w:r>
      <w:r w:rsidRPr="0036195D">
        <w:rPr>
          <w:sz w:val="28"/>
          <w:szCs w:val="28"/>
        </w:rPr>
        <w:t>,</w:t>
      </w:r>
      <w:r w:rsidR="00291769" w:rsidRPr="0036195D">
        <w:rPr>
          <w:sz w:val="28"/>
          <w:szCs w:val="28"/>
        </w:rPr>
        <w:t xml:space="preserve"> </w:t>
      </w:r>
      <w:r w:rsidRPr="0036195D">
        <w:rPr>
          <w:sz w:val="28"/>
          <w:szCs w:val="28"/>
        </w:rPr>
        <w:t xml:space="preserve">погибших </w:t>
      </w:r>
      <w:r w:rsidR="00291769" w:rsidRPr="0036195D">
        <w:rPr>
          <w:sz w:val="28"/>
          <w:szCs w:val="28"/>
        </w:rPr>
        <w:t>на</w:t>
      </w:r>
      <w:r w:rsidRPr="0036195D">
        <w:rPr>
          <w:sz w:val="28"/>
          <w:szCs w:val="28"/>
        </w:rPr>
        <w:t xml:space="preserve"> </w:t>
      </w:r>
      <w:r w:rsidR="00F0753D">
        <w:rPr>
          <w:sz w:val="28"/>
          <w:szCs w:val="28"/>
        </w:rPr>
        <w:t>субботу</w:t>
      </w:r>
      <w:r w:rsidR="00291769" w:rsidRPr="0036195D">
        <w:rPr>
          <w:sz w:val="28"/>
          <w:szCs w:val="28"/>
        </w:rPr>
        <w:t xml:space="preserve"> –</w:t>
      </w:r>
      <w:r w:rsidR="0013304D" w:rsidRPr="0036195D">
        <w:rPr>
          <w:sz w:val="28"/>
          <w:szCs w:val="28"/>
        </w:rPr>
        <w:t xml:space="preserve"> </w:t>
      </w:r>
      <w:r w:rsidR="00C93A21">
        <w:rPr>
          <w:sz w:val="28"/>
          <w:szCs w:val="28"/>
        </w:rPr>
        <w:t>7</w:t>
      </w:r>
      <w:r w:rsidR="00291769" w:rsidRPr="0036195D">
        <w:rPr>
          <w:sz w:val="28"/>
          <w:szCs w:val="28"/>
        </w:rPr>
        <w:t xml:space="preserve"> </w:t>
      </w:r>
      <w:r w:rsidR="0013304D" w:rsidRPr="0036195D">
        <w:rPr>
          <w:sz w:val="28"/>
          <w:szCs w:val="28"/>
        </w:rPr>
        <w:t xml:space="preserve">человек </w:t>
      </w:r>
      <w:r w:rsidR="00291769" w:rsidRPr="0036195D">
        <w:rPr>
          <w:sz w:val="28"/>
          <w:szCs w:val="28"/>
        </w:rPr>
        <w:t>(</w:t>
      </w:r>
      <w:r w:rsidR="00C93A21">
        <w:rPr>
          <w:sz w:val="28"/>
          <w:szCs w:val="28"/>
        </w:rPr>
        <w:t>32</w:t>
      </w:r>
      <w:r w:rsidR="00291769" w:rsidRPr="0036195D">
        <w:rPr>
          <w:sz w:val="28"/>
          <w:szCs w:val="28"/>
        </w:rPr>
        <w:t>%)</w:t>
      </w:r>
      <w:r w:rsidRPr="0036195D">
        <w:rPr>
          <w:sz w:val="28"/>
          <w:szCs w:val="28"/>
        </w:rPr>
        <w:t>.</w:t>
      </w:r>
    </w:p>
    <w:p w14:paraId="1C682083" w14:textId="115C4EF1" w:rsidR="00754969" w:rsidRPr="0036195D" w:rsidRDefault="00754969" w:rsidP="005B4D5F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36195D">
        <w:rPr>
          <w:iCs/>
          <w:sz w:val="28"/>
          <w:szCs w:val="28"/>
        </w:rPr>
        <w:t xml:space="preserve">Анализ показывает, что </w:t>
      </w:r>
      <w:r w:rsidR="00C93A21">
        <w:rPr>
          <w:iCs/>
          <w:sz w:val="28"/>
          <w:szCs w:val="28"/>
        </w:rPr>
        <w:t>4</w:t>
      </w:r>
      <w:r w:rsidR="001D061D">
        <w:rPr>
          <w:iCs/>
          <w:sz w:val="28"/>
          <w:szCs w:val="28"/>
        </w:rPr>
        <w:t>5</w:t>
      </w:r>
      <w:r w:rsidRPr="0036195D">
        <w:rPr>
          <w:iCs/>
          <w:sz w:val="28"/>
          <w:szCs w:val="28"/>
        </w:rPr>
        <w:t>% погибших людей относятся к социально незащищенным слоям населения, а именно:</w:t>
      </w:r>
    </w:p>
    <w:p w14:paraId="61B3F91C" w14:textId="6569A5DE" w:rsidR="00754969" w:rsidRPr="0036195D" w:rsidRDefault="00754969" w:rsidP="005B4D5F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36195D">
        <w:rPr>
          <w:iCs/>
          <w:sz w:val="28"/>
          <w:szCs w:val="28"/>
        </w:rPr>
        <w:t>- пенсионер,</w:t>
      </w:r>
      <w:r w:rsidR="001D061D">
        <w:rPr>
          <w:iCs/>
          <w:sz w:val="28"/>
          <w:szCs w:val="28"/>
        </w:rPr>
        <w:t xml:space="preserve"> в том числе:</w:t>
      </w:r>
      <w:r w:rsidRPr="0036195D">
        <w:rPr>
          <w:iCs/>
          <w:sz w:val="28"/>
          <w:szCs w:val="28"/>
        </w:rPr>
        <w:t xml:space="preserve"> инвалид 1 группы</w:t>
      </w:r>
      <w:r w:rsidR="00E74755">
        <w:rPr>
          <w:iCs/>
          <w:sz w:val="28"/>
          <w:szCs w:val="28"/>
        </w:rPr>
        <w:t>, инвалид по слуху</w:t>
      </w:r>
      <w:r w:rsidRPr="0036195D">
        <w:rPr>
          <w:iCs/>
          <w:sz w:val="28"/>
          <w:szCs w:val="28"/>
        </w:rPr>
        <w:t xml:space="preserve"> – </w:t>
      </w:r>
      <w:r w:rsidR="00E74755">
        <w:rPr>
          <w:iCs/>
          <w:sz w:val="28"/>
          <w:szCs w:val="28"/>
        </w:rPr>
        <w:t>4</w:t>
      </w:r>
      <w:r w:rsidRPr="0036195D">
        <w:rPr>
          <w:iCs/>
          <w:sz w:val="28"/>
          <w:szCs w:val="28"/>
        </w:rPr>
        <w:t xml:space="preserve"> человек</w:t>
      </w:r>
      <w:r w:rsidR="004A6FBD">
        <w:rPr>
          <w:iCs/>
          <w:sz w:val="28"/>
          <w:szCs w:val="28"/>
        </w:rPr>
        <w:t>а</w:t>
      </w:r>
      <w:r w:rsidRPr="0036195D">
        <w:rPr>
          <w:iCs/>
          <w:sz w:val="28"/>
          <w:szCs w:val="28"/>
        </w:rPr>
        <w:t xml:space="preserve"> (1</w:t>
      </w:r>
      <w:r w:rsidR="001D061D">
        <w:rPr>
          <w:iCs/>
          <w:sz w:val="28"/>
          <w:szCs w:val="28"/>
        </w:rPr>
        <w:t>8</w:t>
      </w:r>
      <w:r w:rsidRPr="0036195D">
        <w:rPr>
          <w:iCs/>
          <w:sz w:val="28"/>
          <w:szCs w:val="28"/>
        </w:rPr>
        <w:t>%);</w:t>
      </w:r>
    </w:p>
    <w:p w14:paraId="5796DA51" w14:textId="5248AC04" w:rsidR="00754969" w:rsidRDefault="00754969" w:rsidP="005B4D5F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36195D">
        <w:rPr>
          <w:iCs/>
          <w:sz w:val="28"/>
          <w:szCs w:val="28"/>
        </w:rPr>
        <w:t xml:space="preserve">- </w:t>
      </w:r>
      <w:r w:rsidR="001D061D">
        <w:rPr>
          <w:iCs/>
          <w:sz w:val="28"/>
          <w:szCs w:val="28"/>
        </w:rPr>
        <w:t>дети</w:t>
      </w:r>
      <w:r w:rsidRPr="0036195D">
        <w:rPr>
          <w:iCs/>
          <w:sz w:val="28"/>
          <w:szCs w:val="28"/>
        </w:rPr>
        <w:t xml:space="preserve"> - </w:t>
      </w:r>
      <w:r w:rsidR="00C93A21">
        <w:rPr>
          <w:iCs/>
          <w:sz w:val="28"/>
          <w:szCs w:val="28"/>
        </w:rPr>
        <w:t>6</w:t>
      </w:r>
      <w:r w:rsidRPr="0036195D">
        <w:rPr>
          <w:iCs/>
          <w:sz w:val="28"/>
          <w:szCs w:val="28"/>
        </w:rPr>
        <w:t xml:space="preserve"> (</w:t>
      </w:r>
      <w:r w:rsidR="00C93A21">
        <w:rPr>
          <w:iCs/>
          <w:sz w:val="28"/>
          <w:szCs w:val="28"/>
        </w:rPr>
        <w:t>27</w:t>
      </w:r>
      <w:r w:rsidRPr="0036195D">
        <w:rPr>
          <w:iCs/>
          <w:sz w:val="28"/>
          <w:szCs w:val="28"/>
        </w:rPr>
        <w:t>%).</w:t>
      </w:r>
    </w:p>
    <w:p w14:paraId="147DBA53" w14:textId="10ED50BF" w:rsidR="005B4D5F" w:rsidRDefault="005B4D5F" w:rsidP="005B4D5F">
      <w:pPr>
        <w:spacing w:line="276" w:lineRule="auto"/>
        <w:ind w:firstLine="851"/>
        <w:jc w:val="both"/>
        <w:rPr>
          <w:iCs/>
          <w:sz w:val="28"/>
          <w:szCs w:val="28"/>
        </w:rPr>
      </w:pPr>
      <w:r w:rsidRPr="0036195D">
        <w:rPr>
          <w:iCs/>
          <w:sz w:val="28"/>
          <w:szCs w:val="28"/>
        </w:rPr>
        <w:t>Также условием, способствовавшим гибели людей, явилось нахождение в состоянии алкогольного опьянения – предположительно 3 случая.</w:t>
      </w:r>
      <w:r>
        <w:rPr>
          <w:iCs/>
          <w:sz w:val="28"/>
          <w:szCs w:val="28"/>
        </w:rPr>
        <w:t xml:space="preserve"> </w:t>
      </w:r>
    </w:p>
    <w:p w14:paraId="1BC19321" w14:textId="1F43F7D5" w:rsidR="00CA412D" w:rsidRDefault="00BB5330" w:rsidP="00CA412D">
      <w:pPr>
        <w:spacing w:after="160" w:line="259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3DE5640" wp14:editId="7BA90C26">
            <wp:extent cx="2688590" cy="23717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79336" w14:textId="26F83979" w:rsidR="00430350" w:rsidRPr="0036195D" w:rsidRDefault="005B4D5F" w:rsidP="005B4D5F">
      <w:pPr>
        <w:spacing w:line="276" w:lineRule="auto"/>
        <w:ind w:firstLine="851"/>
        <w:jc w:val="both"/>
        <w:rPr>
          <w:sz w:val="28"/>
          <w:szCs w:val="28"/>
        </w:rPr>
      </w:pPr>
      <w:r w:rsidRPr="0036195D">
        <w:rPr>
          <w:sz w:val="28"/>
          <w:szCs w:val="28"/>
        </w:rPr>
        <w:lastRenderedPageBreak/>
        <w:t>Основным местом возникновения пожаров является жилой сектор, где зарегистрировано</w:t>
      </w:r>
      <w:r w:rsidR="00B81BA1" w:rsidRPr="0036195D">
        <w:rPr>
          <w:sz w:val="28"/>
          <w:szCs w:val="28"/>
        </w:rPr>
        <w:t xml:space="preserve"> </w:t>
      </w:r>
      <w:r w:rsidR="00CB1CE9">
        <w:rPr>
          <w:sz w:val="28"/>
          <w:szCs w:val="28"/>
        </w:rPr>
        <w:t>3</w:t>
      </w:r>
      <w:r w:rsidR="001D4A4B">
        <w:rPr>
          <w:sz w:val="28"/>
          <w:szCs w:val="28"/>
        </w:rPr>
        <w:t>42</w:t>
      </w:r>
      <w:r w:rsidR="00B81BA1" w:rsidRPr="0036195D">
        <w:rPr>
          <w:sz w:val="28"/>
          <w:szCs w:val="28"/>
        </w:rPr>
        <w:t xml:space="preserve"> пожар</w:t>
      </w:r>
      <w:r w:rsidR="001D4A4B">
        <w:rPr>
          <w:sz w:val="28"/>
          <w:szCs w:val="28"/>
        </w:rPr>
        <w:t>а</w:t>
      </w:r>
      <w:r w:rsidR="008B6488" w:rsidRPr="0036195D">
        <w:rPr>
          <w:sz w:val="28"/>
          <w:szCs w:val="28"/>
        </w:rPr>
        <w:t>, что составляет</w:t>
      </w:r>
      <w:r w:rsidR="00430350" w:rsidRPr="0036195D">
        <w:rPr>
          <w:sz w:val="28"/>
          <w:szCs w:val="28"/>
        </w:rPr>
        <w:t xml:space="preserve"> </w:t>
      </w:r>
      <w:r w:rsidR="003E3212" w:rsidRPr="0036195D">
        <w:rPr>
          <w:sz w:val="28"/>
          <w:szCs w:val="28"/>
        </w:rPr>
        <w:t>38</w:t>
      </w:r>
      <w:r w:rsidR="00430350" w:rsidRPr="0036195D">
        <w:rPr>
          <w:sz w:val="28"/>
          <w:szCs w:val="28"/>
        </w:rPr>
        <w:t>%</w:t>
      </w:r>
      <w:r w:rsidR="00B81BA1" w:rsidRPr="0036195D">
        <w:rPr>
          <w:sz w:val="28"/>
          <w:szCs w:val="28"/>
        </w:rPr>
        <w:t xml:space="preserve"> </w:t>
      </w:r>
      <w:r w:rsidR="00430350" w:rsidRPr="0036195D">
        <w:rPr>
          <w:sz w:val="28"/>
          <w:szCs w:val="28"/>
        </w:rPr>
        <w:t xml:space="preserve">от общего числа пожаров, из них: в одноквартирных жилых домах – </w:t>
      </w:r>
      <w:r w:rsidR="00CB1CE9">
        <w:rPr>
          <w:sz w:val="28"/>
          <w:szCs w:val="28"/>
        </w:rPr>
        <w:t>8</w:t>
      </w:r>
      <w:r w:rsidR="00AE79F0">
        <w:rPr>
          <w:sz w:val="28"/>
          <w:szCs w:val="28"/>
        </w:rPr>
        <w:t>5</w:t>
      </w:r>
      <w:r w:rsidR="00430350" w:rsidRPr="0036195D">
        <w:rPr>
          <w:sz w:val="28"/>
          <w:szCs w:val="28"/>
        </w:rPr>
        <w:t xml:space="preserve"> пожар</w:t>
      </w:r>
      <w:r w:rsidR="00AE79F0">
        <w:rPr>
          <w:sz w:val="28"/>
          <w:szCs w:val="28"/>
        </w:rPr>
        <w:t>ов</w:t>
      </w:r>
      <w:r w:rsidR="00430350" w:rsidRPr="0036195D">
        <w:rPr>
          <w:sz w:val="28"/>
          <w:szCs w:val="28"/>
        </w:rPr>
        <w:t xml:space="preserve">, в многоквартирных жилых домах – </w:t>
      </w:r>
      <w:r w:rsidR="001D4A4B">
        <w:rPr>
          <w:sz w:val="28"/>
          <w:szCs w:val="28"/>
        </w:rPr>
        <w:t>60</w:t>
      </w:r>
      <w:r w:rsidR="00430350" w:rsidRPr="0036195D">
        <w:rPr>
          <w:sz w:val="28"/>
          <w:szCs w:val="28"/>
        </w:rPr>
        <w:t xml:space="preserve"> пожаров</w:t>
      </w:r>
      <w:r w:rsidR="007B64F3" w:rsidRPr="0036195D">
        <w:rPr>
          <w:sz w:val="28"/>
          <w:szCs w:val="28"/>
        </w:rPr>
        <w:t xml:space="preserve">, </w:t>
      </w:r>
      <w:r w:rsidR="00C93A21" w:rsidRPr="00C93A21">
        <w:rPr>
          <w:sz w:val="28"/>
          <w:szCs w:val="28"/>
        </w:rPr>
        <w:t xml:space="preserve">в частных гаражах, банях и прочих постройках жилого назначения </w:t>
      </w:r>
      <w:r w:rsidR="00430350" w:rsidRPr="0036195D">
        <w:rPr>
          <w:sz w:val="28"/>
          <w:szCs w:val="28"/>
        </w:rPr>
        <w:t xml:space="preserve">– </w:t>
      </w:r>
      <w:r w:rsidR="009E27E6" w:rsidRPr="0036195D">
        <w:rPr>
          <w:sz w:val="28"/>
          <w:szCs w:val="28"/>
        </w:rPr>
        <w:t>1</w:t>
      </w:r>
      <w:r w:rsidR="00AE79F0">
        <w:rPr>
          <w:sz w:val="28"/>
          <w:szCs w:val="28"/>
        </w:rPr>
        <w:t>9</w:t>
      </w:r>
      <w:r w:rsidR="001D4A4B">
        <w:rPr>
          <w:sz w:val="28"/>
          <w:szCs w:val="28"/>
        </w:rPr>
        <w:t>7</w:t>
      </w:r>
      <w:r w:rsidR="00430350" w:rsidRPr="0036195D">
        <w:rPr>
          <w:sz w:val="28"/>
          <w:szCs w:val="28"/>
        </w:rPr>
        <w:t xml:space="preserve"> пожар</w:t>
      </w:r>
      <w:r w:rsidR="001D4A4B">
        <w:rPr>
          <w:sz w:val="28"/>
          <w:szCs w:val="28"/>
        </w:rPr>
        <w:t>ов</w:t>
      </w:r>
      <w:r w:rsidR="00430350" w:rsidRPr="0036195D">
        <w:rPr>
          <w:sz w:val="28"/>
          <w:szCs w:val="28"/>
        </w:rPr>
        <w:t xml:space="preserve">. </w:t>
      </w:r>
    </w:p>
    <w:p w14:paraId="284165B2" w14:textId="4B6875E9" w:rsidR="004C5725" w:rsidRDefault="004C5725">
      <w:pPr>
        <w:spacing w:after="160" w:line="259" w:lineRule="auto"/>
        <w:rPr>
          <w:b/>
          <w:bCs/>
          <w:iCs/>
          <w:sz w:val="26"/>
          <w:szCs w:val="26"/>
        </w:rPr>
      </w:pPr>
    </w:p>
    <w:p w14:paraId="58775874" w14:textId="1574432A" w:rsidR="003328FF" w:rsidRDefault="003328FF" w:rsidP="007E0E91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  <w:r w:rsidRPr="0036195D">
        <w:rPr>
          <w:b/>
          <w:bCs/>
          <w:iCs/>
          <w:sz w:val="26"/>
          <w:szCs w:val="26"/>
        </w:rPr>
        <w:t>Распределение пожаров по местам возникновения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1843"/>
      </w:tblGrid>
      <w:tr w:rsidR="00743921" w:rsidRPr="00F91411" w14:paraId="2B9B2F37" w14:textId="77777777" w:rsidTr="0036351F">
        <w:tc>
          <w:tcPr>
            <w:tcW w:w="534" w:type="dxa"/>
            <w:shd w:val="clear" w:color="auto" w:fill="auto"/>
          </w:tcPr>
          <w:p w14:paraId="7589522C" w14:textId="77777777" w:rsidR="003328FF" w:rsidRPr="0036195D" w:rsidRDefault="003328FF" w:rsidP="00743921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№</w:t>
            </w:r>
          </w:p>
        </w:tc>
        <w:tc>
          <w:tcPr>
            <w:tcW w:w="6237" w:type="dxa"/>
            <w:shd w:val="clear" w:color="auto" w:fill="auto"/>
          </w:tcPr>
          <w:p w14:paraId="302261BD" w14:textId="77777777" w:rsidR="003328FF" w:rsidRPr="0036195D" w:rsidRDefault="003328FF" w:rsidP="00743921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Места</w:t>
            </w:r>
          </w:p>
        </w:tc>
        <w:tc>
          <w:tcPr>
            <w:tcW w:w="1417" w:type="dxa"/>
            <w:shd w:val="clear" w:color="auto" w:fill="auto"/>
          </w:tcPr>
          <w:p w14:paraId="320C5DF6" w14:textId="77777777" w:rsidR="003328FF" w:rsidRPr="0036195D" w:rsidRDefault="00AA3FDD" w:rsidP="00743921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Количество</w:t>
            </w:r>
          </w:p>
        </w:tc>
        <w:tc>
          <w:tcPr>
            <w:tcW w:w="1843" w:type="dxa"/>
            <w:shd w:val="clear" w:color="auto" w:fill="auto"/>
          </w:tcPr>
          <w:p w14:paraId="1F7D7917" w14:textId="77777777" w:rsidR="003328FF" w:rsidRPr="0036195D" w:rsidRDefault="00743921" w:rsidP="00743921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Доля от общего числа пожаров</w:t>
            </w:r>
          </w:p>
        </w:tc>
      </w:tr>
      <w:tr w:rsidR="003328FF" w:rsidRPr="00F91411" w14:paraId="505E9895" w14:textId="77777777" w:rsidTr="0036351F">
        <w:tc>
          <w:tcPr>
            <w:tcW w:w="534" w:type="dxa"/>
            <w:shd w:val="clear" w:color="auto" w:fill="auto"/>
          </w:tcPr>
          <w:p w14:paraId="7B6F0BDF" w14:textId="77777777" w:rsidR="003328FF" w:rsidRPr="0036195D" w:rsidRDefault="003328FF" w:rsidP="00743921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1</w:t>
            </w:r>
          </w:p>
        </w:tc>
        <w:tc>
          <w:tcPr>
            <w:tcW w:w="6237" w:type="dxa"/>
            <w:shd w:val="clear" w:color="auto" w:fill="auto"/>
          </w:tcPr>
          <w:p w14:paraId="6E27615F" w14:textId="77777777" w:rsidR="003328FF" w:rsidRPr="0036195D" w:rsidRDefault="003328FF" w:rsidP="00FE7D20">
            <w:pPr>
              <w:shd w:val="clear" w:color="auto" w:fill="FFFFFF" w:themeFill="background1"/>
              <w:spacing w:line="360" w:lineRule="auto"/>
            </w:pPr>
            <w:r w:rsidRPr="0036195D">
              <w:t>Здания жилого назначения и надворные постройки</w:t>
            </w:r>
          </w:p>
        </w:tc>
        <w:tc>
          <w:tcPr>
            <w:tcW w:w="1417" w:type="dxa"/>
            <w:shd w:val="clear" w:color="auto" w:fill="auto"/>
          </w:tcPr>
          <w:p w14:paraId="77CF60FC" w14:textId="55FD901B" w:rsidR="003328FF" w:rsidRPr="0036195D" w:rsidRDefault="00CB1CE9" w:rsidP="00743921">
            <w:pPr>
              <w:shd w:val="clear" w:color="auto" w:fill="FFFFFF" w:themeFill="background1"/>
              <w:spacing w:line="360" w:lineRule="auto"/>
              <w:jc w:val="center"/>
            </w:pPr>
            <w:r>
              <w:t>3</w:t>
            </w:r>
            <w:r w:rsidR="001D4A4B">
              <w:t>42</w:t>
            </w:r>
          </w:p>
        </w:tc>
        <w:tc>
          <w:tcPr>
            <w:tcW w:w="1843" w:type="dxa"/>
            <w:shd w:val="clear" w:color="auto" w:fill="auto"/>
          </w:tcPr>
          <w:p w14:paraId="69C89DE7" w14:textId="1507C2B6" w:rsidR="003328FF" w:rsidRPr="0036195D" w:rsidRDefault="003E3212" w:rsidP="003E3212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38</w:t>
            </w:r>
            <w:r w:rsidR="00743921" w:rsidRPr="0036195D">
              <w:t>%</w:t>
            </w:r>
          </w:p>
        </w:tc>
      </w:tr>
      <w:tr w:rsidR="003328FF" w:rsidRPr="00F91411" w14:paraId="604ABCDA" w14:textId="77777777" w:rsidTr="0036351F">
        <w:tc>
          <w:tcPr>
            <w:tcW w:w="534" w:type="dxa"/>
          </w:tcPr>
          <w:p w14:paraId="58107B06" w14:textId="77777777" w:rsidR="003328FF" w:rsidRPr="0036195D" w:rsidRDefault="003328FF" w:rsidP="00743921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2</w:t>
            </w:r>
          </w:p>
        </w:tc>
        <w:tc>
          <w:tcPr>
            <w:tcW w:w="6237" w:type="dxa"/>
          </w:tcPr>
          <w:p w14:paraId="0B4C686E" w14:textId="77777777" w:rsidR="003328FF" w:rsidRPr="0036195D" w:rsidRDefault="0036351F" w:rsidP="00FE7D20">
            <w:pPr>
              <w:shd w:val="clear" w:color="auto" w:fill="FFFFFF" w:themeFill="background1"/>
              <w:spacing w:line="360" w:lineRule="auto"/>
            </w:pPr>
            <w:r w:rsidRPr="0036195D">
              <w:t>Транспортные средства</w:t>
            </w:r>
          </w:p>
        </w:tc>
        <w:tc>
          <w:tcPr>
            <w:tcW w:w="1417" w:type="dxa"/>
          </w:tcPr>
          <w:p w14:paraId="0D4EEFDF" w14:textId="59335E40" w:rsidR="003328FF" w:rsidRPr="0036195D" w:rsidRDefault="00CB1CE9" w:rsidP="00743921">
            <w:pPr>
              <w:shd w:val="clear" w:color="auto" w:fill="FFFFFF" w:themeFill="background1"/>
              <w:spacing w:line="360" w:lineRule="auto"/>
              <w:jc w:val="center"/>
            </w:pPr>
            <w:r>
              <w:t>4</w:t>
            </w:r>
            <w:r w:rsidR="00C93A21">
              <w:t>7</w:t>
            </w:r>
          </w:p>
        </w:tc>
        <w:tc>
          <w:tcPr>
            <w:tcW w:w="1843" w:type="dxa"/>
          </w:tcPr>
          <w:p w14:paraId="2855026C" w14:textId="2BC8076A" w:rsidR="003328FF" w:rsidRPr="0036195D" w:rsidRDefault="00C93A21" w:rsidP="003E3212">
            <w:pPr>
              <w:shd w:val="clear" w:color="auto" w:fill="FFFFFF" w:themeFill="background1"/>
              <w:spacing w:line="360" w:lineRule="auto"/>
              <w:jc w:val="center"/>
            </w:pPr>
            <w:r>
              <w:t>5</w:t>
            </w:r>
            <w:r w:rsidR="0036351F" w:rsidRPr="0036195D">
              <w:t>%</w:t>
            </w:r>
          </w:p>
        </w:tc>
      </w:tr>
      <w:tr w:rsidR="0036351F" w:rsidRPr="00F91411" w14:paraId="5A96D05C" w14:textId="77777777" w:rsidTr="0036351F">
        <w:tc>
          <w:tcPr>
            <w:tcW w:w="534" w:type="dxa"/>
          </w:tcPr>
          <w:p w14:paraId="2E3BEC4F" w14:textId="77777777" w:rsidR="0036351F" w:rsidRPr="0036195D" w:rsidRDefault="0036351F" w:rsidP="0036351F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3</w:t>
            </w:r>
          </w:p>
        </w:tc>
        <w:tc>
          <w:tcPr>
            <w:tcW w:w="6237" w:type="dxa"/>
          </w:tcPr>
          <w:p w14:paraId="4BE568DE" w14:textId="77777777" w:rsidR="0036351F" w:rsidRPr="0036195D" w:rsidRDefault="0036351F" w:rsidP="00FE7D20">
            <w:pPr>
              <w:shd w:val="clear" w:color="auto" w:fill="FFFFFF" w:themeFill="background1"/>
              <w:spacing w:line="360" w:lineRule="auto"/>
            </w:pPr>
            <w:r w:rsidRPr="0036195D">
              <w:t>Здания производственного назначения</w:t>
            </w:r>
          </w:p>
        </w:tc>
        <w:tc>
          <w:tcPr>
            <w:tcW w:w="1417" w:type="dxa"/>
          </w:tcPr>
          <w:p w14:paraId="3AF4E224" w14:textId="1DCEC363" w:rsidR="0036351F" w:rsidRPr="0036195D" w:rsidRDefault="00C93A21" w:rsidP="0036351F">
            <w:pPr>
              <w:shd w:val="clear" w:color="auto" w:fill="FFFFFF" w:themeFill="background1"/>
              <w:spacing w:line="360" w:lineRule="auto"/>
              <w:jc w:val="center"/>
            </w:pPr>
            <w:r>
              <w:t>2</w:t>
            </w:r>
            <w:r w:rsidR="001D4A4B">
              <w:t>3</w:t>
            </w:r>
          </w:p>
        </w:tc>
        <w:tc>
          <w:tcPr>
            <w:tcW w:w="1843" w:type="dxa"/>
          </w:tcPr>
          <w:p w14:paraId="5F946295" w14:textId="7BD24FEA" w:rsidR="0036351F" w:rsidRPr="0036195D" w:rsidRDefault="00C93A21" w:rsidP="003E3212">
            <w:pPr>
              <w:shd w:val="clear" w:color="auto" w:fill="FFFFFF" w:themeFill="background1"/>
              <w:spacing w:line="360" w:lineRule="auto"/>
              <w:jc w:val="center"/>
            </w:pPr>
            <w:r>
              <w:t>3</w:t>
            </w:r>
            <w:r w:rsidR="0036351F" w:rsidRPr="0036195D">
              <w:t>%</w:t>
            </w:r>
          </w:p>
        </w:tc>
      </w:tr>
      <w:tr w:rsidR="0036351F" w:rsidRPr="00F91411" w14:paraId="051A7B20" w14:textId="77777777" w:rsidTr="0036351F">
        <w:tc>
          <w:tcPr>
            <w:tcW w:w="534" w:type="dxa"/>
          </w:tcPr>
          <w:p w14:paraId="66C43847" w14:textId="77777777" w:rsidR="0036351F" w:rsidRPr="0036195D" w:rsidRDefault="0036351F" w:rsidP="0036351F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4</w:t>
            </w:r>
          </w:p>
        </w:tc>
        <w:tc>
          <w:tcPr>
            <w:tcW w:w="6237" w:type="dxa"/>
          </w:tcPr>
          <w:p w14:paraId="10AFFA5A" w14:textId="77777777" w:rsidR="0036351F" w:rsidRPr="0036195D" w:rsidRDefault="0036351F" w:rsidP="00FE7D20">
            <w:pPr>
              <w:shd w:val="clear" w:color="auto" w:fill="FFFFFF" w:themeFill="background1"/>
              <w:spacing w:line="360" w:lineRule="auto"/>
            </w:pPr>
            <w:r w:rsidRPr="0036195D">
              <w:t>Здания, сооружения и помещения предприятий торговли</w:t>
            </w:r>
          </w:p>
        </w:tc>
        <w:tc>
          <w:tcPr>
            <w:tcW w:w="1417" w:type="dxa"/>
          </w:tcPr>
          <w:p w14:paraId="4A23FA27" w14:textId="14D83218" w:rsidR="0036351F" w:rsidRPr="0036195D" w:rsidRDefault="00A66411" w:rsidP="0036351F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1</w:t>
            </w:r>
            <w:r w:rsidR="00CB4503" w:rsidRPr="0036195D">
              <w:t>1</w:t>
            </w:r>
          </w:p>
        </w:tc>
        <w:tc>
          <w:tcPr>
            <w:tcW w:w="1843" w:type="dxa"/>
          </w:tcPr>
          <w:p w14:paraId="6140917E" w14:textId="5A9DA30B" w:rsidR="0036351F" w:rsidRPr="0036195D" w:rsidRDefault="00CB1CE9" w:rsidP="003E3212">
            <w:pPr>
              <w:shd w:val="clear" w:color="auto" w:fill="FFFFFF" w:themeFill="background1"/>
              <w:spacing w:line="360" w:lineRule="auto"/>
              <w:jc w:val="center"/>
            </w:pPr>
            <w:r>
              <w:t>1</w:t>
            </w:r>
            <w:r w:rsidR="00BB1EAF" w:rsidRPr="0036195D">
              <w:t>%</w:t>
            </w:r>
          </w:p>
        </w:tc>
      </w:tr>
      <w:tr w:rsidR="009A37D5" w:rsidRPr="00F91411" w14:paraId="4E02A83E" w14:textId="77777777" w:rsidTr="0036351F">
        <w:tc>
          <w:tcPr>
            <w:tcW w:w="534" w:type="dxa"/>
          </w:tcPr>
          <w:p w14:paraId="63F220C3" w14:textId="77777777" w:rsidR="009A37D5" w:rsidRPr="0036195D" w:rsidRDefault="009A37D5" w:rsidP="0036351F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5</w:t>
            </w:r>
          </w:p>
        </w:tc>
        <w:tc>
          <w:tcPr>
            <w:tcW w:w="6237" w:type="dxa"/>
          </w:tcPr>
          <w:p w14:paraId="5ADFC423" w14:textId="77777777" w:rsidR="009A37D5" w:rsidRPr="0036195D" w:rsidRDefault="009A37D5" w:rsidP="00FE7D20">
            <w:pPr>
              <w:shd w:val="clear" w:color="auto" w:fill="FFFFFF" w:themeFill="background1"/>
              <w:spacing w:line="360" w:lineRule="auto"/>
            </w:pPr>
            <w:r w:rsidRPr="0036195D">
              <w:t>Здания учебно-воспитательного назначения</w:t>
            </w:r>
          </w:p>
        </w:tc>
        <w:tc>
          <w:tcPr>
            <w:tcW w:w="1417" w:type="dxa"/>
          </w:tcPr>
          <w:p w14:paraId="557450C0" w14:textId="793CCFBB" w:rsidR="009A37D5" w:rsidRPr="0036195D" w:rsidRDefault="00CB1CE9" w:rsidP="0036351F">
            <w:pPr>
              <w:shd w:val="clear" w:color="auto" w:fill="FFFFFF" w:themeFill="background1"/>
              <w:spacing w:line="360" w:lineRule="auto"/>
              <w:jc w:val="center"/>
            </w:pPr>
            <w:r>
              <w:t>1</w:t>
            </w:r>
          </w:p>
        </w:tc>
        <w:tc>
          <w:tcPr>
            <w:tcW w:w="1843" w:type="dxa"/>
          </w:tcPr>
          <w:p w14:paraId="6A4AAE03" w14:textId="41291016" w:rsidR="009A37D5" w:rsidRPr="0036195D" w:rsidRDefault="00010E66" w:rsidP="003E3212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0,</w:t>
            </w:r>
            <w:r w:rsidR="00880131">
              <w:t>1</w:t>
            </w:r>
            <w:r w:rsidR="009A37D5" w:rsidRPr="0036195D">
              <w:t>%</w:t>
            </w:r>
          </w:p>
        </w:tc>
      </w:tr>
      <w:tr w:rsidR="0036351F" w:rsidRPr="00F434E6" w14:paraId="30881AC0" w14:textId="77777777" w:rsidTr="0036351F">
        <w:tc>
          <w:tcPr>
            <w:tcW w:w="534" w:type="dxa"/>
          </w:tcPr>
          <w:p w14:paraId="56FD35BA" w14:textId="77777777" w:rsidR="0036351F" w:rsidRPr="0036195D" w:rsidRDefault="009A37D5" w:rsidP="0036351F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6</w:t>
            </w:r>
          </w:p>
        </w:tc>
        <w:tc>
          <w:tcPr>
            <w:tcW w:w="6237" w:type="dxa"/>
          </w:tcPr>
          <w:p w14:paraId="4B030D4A" w14:textId="77777777" w:rsidR="0036351F" w:rsidRPr="0036195D" w:rsidRDefault="00F56463" w:rsidP="00FE7D20">
            <w:pPr>
              <w:shd w:val="clear" w:color="auto" w:fill="FFFFFF" w:themeFill="background1"/>
              <w:spacing w:line="360" w:lineRule="auto"/>
            </w:pPr>
            <w:r w:rsidRPr="0036195D">
              <w:t>Прочие</w:t>
            </w:r>
            <w:r w:rsidR="003D41A5" w:rsidRPr="0036195D">
              <w:t xml:space="preserve"> </w:t>
            </w:r>
          </w:p>
        </w:tc>
        <w:tc>
          <w:tcPr>
            <w:tcW w:w="1417" w:type="dxa"/>
          </w:tcPr>
          <w:p w14:paraId="4F21BF3A" w14:textId="17690234" w:rsidR="0036351F" w:rsidRPr="0036195D" w:rsidRDefault="00CB1CE9" w:rsidP="003E3212">
            <w:pPr>
              <w:shd w:val="clear" w:color="auto" w:fill="FFFFFF" w:themeFill="background1"/>
              <w:spacing w:line="360" w:lineRule="auto"/>
              <w:jc w:val="center"/>
            </w:pPr>
            <w:r>
              <w:t>4</w:t>
            </w:r>
            <w:r w:rsidR="00C93A21">
              <w:t>7</w:t>
            </w:r>
            <w:r w:rsidR="001D4A4B">
              <w:t>3</w:t>
            </w:r>
          </w:p>
        </w:tc>
        <w:tc>
          <w:tcPr>
            <w:tcW w:w="1843" w:type="dxa"/>
          </w:tcPr>
          <w:p w14:paraId="5CB1EAC3" w14:textId="40CD56EF" w:rsidR="0036351F" w:rsidRPr="0036195D" w:rsidRDefault="003E3212" w:rsidP="003E3212">
            <w:pPr>
              <w:shd w:val="clear" w:color="auto" w:fill="FFFFFF" w:themeFill="background1"/>
              <w:spacing w:line="360" w:lineRule="auto"/>
              <w:jc w:val="center"/>
            </w:pPr>
            <w:r w:rsidRPr="0036195D">
              <w:t>5</w:t>
            </w:r>
            <w:r w:rsidR="00CB1CE9">
              <w:t>3</w:t>
            </w:r>
            <w:r w:rsidR="00816DBE" w:rsidRPr="0036195D">
              <w:t>%</w:t>
            </w:r>
          </w:p>
        </w:tc>
      </w:tr>
    </w:tbl>
    <w:p w14:paraId="231C9F3A" w14:textId="77777777" w:rsidR="00C93A21" w:rsidRDefault="00C35971" w:rsidP="009A6C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204B8B1D" w14:textId="708F14A8" w:rsidR="009A6CB5" w:rsidRDefault="00C35971" w:rsidP="009A6CB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03EE">
        <w:rPr>
          <w:noProof/>
          <w:sz w:val="28"/>
          <w:szCs w:val="28"/>
          <w:lang w:eastAsia="ru-RU"/>
        </w:rPr>
        <w:drawing>
          <wp:inline distT="0" distB="0" distL="0" distR="0" wp14:anchorId="3C186A6A" wp14:editId="5C2867BB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C0462D3" w14:textId="085572D4" w:rsidR="008370FF" w:rsidRPr="0036195D" w:rsidRDefault="008370FF" w:rsidP="00695D9A">
      <w:pPr>
        <w:spacing w:line="276" w:lineRule="auto"/>
        <w:ind w:firstLine="851"/>
        <w:jc w:val="both"/>
        <w:rPr>
          <w:sz w:val="28"/>
          <w:szCs w:val="28"/>
        </w:rPr>
      </w:pPr>
      <w:r w:rsidRPr="0036195D">
        <w:rPr>
          <w:sz w:val="28"/>
          <w:szCs w:val="28"/>
        </w:rPr>
        <w:t xml:space="preserve">С начала года в </w:t>
      </w:r>
      <w:r w:rsidR="00EB5E2B" w:rsidRPr="0036195D">
        <w:rPr>
          <w:sz w:val="28"/>
          <w:szCs w:val="28"/>
        </w:rPr>
        <w:t>социально-значимых объектах зарегистрирован</w:t>
      </w:r>
      <w:r w:rsidRPr="0036195D">
        <w:rPr>
          <w:sz w:val="28"/>
          <w:szCs w:val="28"/>
        </w:rPr>
        <w:t xml:space="preserve"> 1 пожар на объекте образования (дошкольное образовательное учреждение) в с.Сордоннох Оймяконского улуса</w:t>
      </w:r>
      <w:r w:rsidR="007E29DF" w:rsidRPr="0036195D">
        <w:rPr>
          <w:sz w:val="28"/>
          <w:szCs w:val="28"/>
        </w:rPr>
        <w:t xml:space="preserve"> (17.01.2020)</w:t>
      </w:r>
      <w:r w:rsidR="004E2237" w:rsidRPr="0036195D">
        <w:rPr>
          <w:sz w:val="28"/>
          <w:szCs w:val="28"/>
        </w:rPr>
        <w:t xml:space="preserve"> и</w:t>
      </w:r>
      <w:r w:rsidRPr="0036195D">
        <w:rPr>
          <w:sz w:val="28"/>
          <w:szCs w:val="28"/>
        </w:rPr>
        <w:t xml:space="preserve"> </w:t>
      </w:r>
      <w:r w:rsidR="004E2237" w:rsidRPr="0036195D">
        <w:rPr>
          <w:sz w:val="28"/>
          <w:szCs w:val="28"/>
        </w:rPr>
        <w:t>1 пожар н</w:t>
      </w:r>
      <w:r w:rsidR="007E29DF" w:rsidRPr="0036195D">
        <w:rPr>
          <w:sz w:val="28"/>
          <w:szCs w:val="28"/>
        </w:rPr>
        <w:t>а объекте здравоохранения (амбулаторно-поликлиническое учреждение) в с.Сайды Томпонского района (15.03.2020).</w:t>
      </w:r>
    </w:p>
    <w:p w14:paraId="455B36C3" w14:textId="1A127CF0" w:rsidR="008370FF" w:rsidRDefault="008370FF" w:rsidP="00695D9A">
      <w:pPr>
        <w:spacing w:line="276" w:lineRule="auto"/>
        <w:ind w:firstLine="851"/>
        <w:jc w:val="both"/>
        <w:rPr>
          <w:sz w:val="28"/>
          <w:szCs w:val="28"/>
        </w:rPr>
      </w:pPr>
      <w:r w:rsidRPr="0036195D">
        <w:rPr>
          <w:sz w:val="28"/>
          <w:szCs w:val="28"/>
        </w:rPr>
        <w:lastRenderedPageBreak/>
        <w:t>На объектах жизнеобеспечения</w:t>
      </w:r>
      <w:r w:rsidR="00695D9A" w:rsidRPr="0036195D">
        <w:rPr>
          <w:sz w:val="28"/>
          <w:szCs w:val="28"/>
        </w:rPr>
        <w:t xml:space="preserve"> (котельные)</w:t>
      </w:r>
      <w:r w:rsidRPr="0036195D">
        <w:rPr>
          <w:sz w:val="28"/>
          <w:szCs w:val="28"/>
        </w:rPr>
        <w:t xml:space="preserve"> </w:t>
      </w:r>
      <w:r w:rsidR="007E29DF" w:rsidRPr="0036195D">
        <w:rPr>
          <w:sz w:val="28"/>
          <w:szCs w:val="28"/>
        </w:rPr>
        <w:t>с начала 2020</w:t>
      </w:r>
      <w:r w:rsidRPr="0036195D">
        <w:rPr>
          <w:sz w:val="28"/>
          <w:szCs w:val="28"/>
        </w:rPr>
        <w:t xml:space="preserve"> года произошло </w:t>
      </w:r>
      <w:r w:rsidR="00C93A21">
        <w:rPr>
          <w:sz w:val="28"/>
          <w:szCs w:val="28"/>
        </w:rPr>
        <w:t>7</w:t>
      </w:r>
      <w:r w:rsidRPr="0036195D">
        <w:rPr>
          <w:sz w:val="28"/>
          <w:szCs w:val="28"/>
        </w:rPr>
        <w:t xml:space="preserve"> пожар</w:t>
      </w:r>
      <w:r w:rsidR="004A6FBD">
        <w:rPr>
          <w:sz w:val="28"/>
          <w:szCs w:val="28"/>
        </w:rPr>
        <w:t>ов</w:t>
      </w:r>
      <w:r w:rsidR="007C33C2">
        <w:rPr>
          <w:sz w:val="28"/>
          <w:szCs w:val="28"/>
        </w:rPr>
        <w:t xml:space="preserve"> в </w:t>
      </w:r>
      <w:r w:rsidR="004B707C">
        <w:rPr>
          <w:sz w:val="28"/>
          <w:szCs w:val="28"/>
        </w:rPr>
        <w:t>5</w:t>
      </w:r>
      <w:r w:rsidR="007C33C2">
        <w:rPr>
          <w:sz w:val="28"/>
          <w:szCs w:val="28"/>
        </w:rPr>
        <w:t xml:space="preserve"> районах</w:t>
      </w:r>
      <w:r w:rsidR="00695D9A" w:rsidRPr="0036195D">
        <w:rPr>
          <w:sz w:val="28"/>
          <w:szCs w:val="28"/>
        </w:rPr>
        <w:t xml:space="preserve">: </w:t>
      </w:r>
      <w:r w:rsidR="006C4CD1" w:rsidRPr="0036195D">
        <w:rPr>
          <w:sz w:val="28"/>
          <w:szCs w:val="28"/>
        </w:rPr>
        <w:t xml:space="preserve">в </w:t>
      </w:r>
      <w:r w:rsidR="00CA4B65" w:rsidRPr="0036195D">
        <w:rPr>
          <w:sz w:val="28"/>
          <w:szCs w:val="28"/>
        </w:rPr>
        <w:t xml:space="preserve">Анабарском, </w:t>
      </w:r>
      <w:r w:rsidR="004B707C">
        <w:rPr>
          <w:sz w:val="28"/>
          <w:szCs w:val="28"/>
        </w:rPr>
        <w:t xml:space="preserve">Вилюйском, </w:t>
      </w:r>
      <w:r w:rsidR="007E29DF" w:rsidRPr="0036195D">
        <w:rPr>
          <w:sz w:val="28"/>
          <w:szCs w:val="28"/>
        </w:rPr>
        <w:t xml:space="preserve">Жиганском, </w:t>
      </w:r>
      <w:r w:rsidR="00CE3421" w:rsidRPr="0036195D">
        <w:rPr>
          <w:sz w:val="28"/>
          <w:szCs w:val="28"/>
        </w:rPr>
        <w:t>Кобяйском</w:t>
      </w:r>
      <w:r w:rsidR="004A6FBD" w:rsidRPr="004A6FBD">
        <w:rPr>
          <w:sz w:val="28"/>
          <w:szCs w:val="28"/>
        </w:rPr>
        <w:t xml:space="preserve"> </w:t>
      </w:r>
      <w:r w:rsidR="004A6FBD">
        <w:rPr>
          <w:sz w:val="28"/>
          <w:szCs w:val="28"/>
        </w:rPr>
        <w:t xml:space="preserve">и в </w:t>
      </w:r>
      <w:r w:rsidR="007E29DF" w:rsidRPr="0036195D">
        <w:rPr>
          <w:sz w:val="28"/>
          <w:szCs w:val="28"/>
        </w:rPr>
        <w:t>Усть-Алданском</w:t>
      </w:r>
      <w:r w:rsidR="004A6FBD">
        <w:rPr>
          <w:sz w:val="28"/>
          <w:szCs w:val="28"/>
        </w:rPr>
        <w:t xml:space="preserve"> – </w:t>
      </w:r>
      <w:r w:rsidR="00C93A21">
        <w:rPr>
          <w:sz w:val="28"/>
          <w:szCs w:val="28"/>
        </w:rPr>
        <w:t>3</w:t>
      </w:r>
      <w:r w:rsidR="004A6FBD">
        <w:rPr>
          <w:sz w:val="28"/>
          <w:szCs w:val="28"/>
        </w:rPr>
        <w:t xml:space="preserve"> пожара</w:t>
      </w:r>
      <w:r w:rsidR="007E29DF" w:rsidRPr="0036195D">
        <w:rPr>
          <w:sz w:val="28"/>
          <w:szCs w:val="28"/>
        </w:rPr>
        <w:t>.</w:t>
      </w:r>
    </w:p>
    <w:p w14:paraId="5BE5401F" w14:textId="77777777" w:rsidR="004C5725" w:rsidRDefault="004C5725" w:rsidP="004E2237">
      <w:pPr>
        <w:ind w:firstLine="709"/>
        <w:jc w:val="center"/>
        <w:rPr>
          <w:b/>
          <w:bCs/>
          <w:iCs/>
          <w:sz w:val="26"/>
          <w:szCs w:val="26"/>
        </w:rPr>
      </w:pPr>
    </w:p>
    <w:p w14:paraId="4DCA5874" w14:textId="2D20BC51" w:rsidR="00B973C5" w:rsidRPr="0036195D" w:rsidRDefault="00B973C5" w:rsidP="004E2237">
      <w:pPr>
        <w:ind w:firstLine="709"/>
        <w:jc w:val="center"/>
        <w:rPr>
          <w:b/>
          <w:bCs/>
          <w:iCs/>
          <w:sz w:val="26"/>
          <w:szCs w:val="26"/>
        </w:rPr>
      </w:pPr>
      <w:r w:rsidRPr="0036195D">
        <w:rPr>
          <w:b/>
          <w:bCs/>
          <w:iCs/>
          <w:sz w:val="26"/>
          <w:szCs w:val="26"/>
        </w:rPr>
        <w:t>Распределение количества пожаров и погибших в жилом секторе</w:t>
      </w:r>
    </w:p>
    <w:p w14:paraId="58961F94" w14:textId="77777777" w:rsidR="00C31670" w:rsidRPr="00F91411" w:rsidRDefault="00C31670" w:rsidP="004E2237">
      <w:pPr>
        <w:ind w:firstLine="709"/>
        <w:jc w:val="center"/>
        <w:rPr>
          <w:b/>
          <w:bCs/>
          <w:iCs/>
          <w:sz w:val="26"/>
          <w:szCs w:val="26"/>
          <w:highlight w:val="red"/>
        </w:rPr>
      </w:pPr>
    </w:p>
    <w:p w14:paraId="3C91A328" w14:textId="75BA94DF" w:rsidR="00F64F41" w:rsidRPr="00F64F41" w:rsidRDefault="00B20053" w:rsidP="006B0E53">
      <w:pPr>
        <w:spacing w:line="360" w:lineRule="auto"/>
        <w:jc w:val="both"/>
        <w:rPr>
          <w:b/>
          <w:sz w:val="28"/>
          <w:szCs w:val="28"/>
        </w:rPr>
      </w:pPr>
      <w:r w:rsidRPr="00B20053">
        <w:rPr>
          <w:noProof/>
          <w:lang w:eastAsia="ru-RU"/>
        </w:rPr>
        <w:drawing>
          <wp:inline distT="0" distB="0" distL="0" distR="0" wp14:anchorId="27FA5B40" wp14:editId="105D8B56">
            <wp:extent cx="6210300" cy="3105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CFBAA" w14:textId="5A60EC90" w:rsidR="00240B39" w:rsidRDefault="00B20053" w:rsidP="004E223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АППГ за отчетный период </w:t>
      </w:r>
      <w:r w:rsidR="00E82DA6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рост пожаров в жилом секторе на 8%, в том числе в одноквартирных жилых домах на 13% и </w:t>
      </w:r>
      <w:r w:rsidRPr="00B20053">
        <w:rPr>
          <w:sz w:val="28"/>
          <w:szCs w:val="28"/>
        </w:rPr>
        <w:t>в частных гаражах, банях и прочих постройках жилого назначения</w:t>
      </w:r>
      <w:r>
        <w:rPr>
          <w:sz w:val="28"/>
          <w:szCs w:val="28"/>
        </w:rPr>
        <w:t xml:space="preserve"> на 11%. Наибольшее количество погибших при пожарах в жилом секторе в текущем году зарегистрирован</w:t>
      </w:r>
      <w:r w:rsidR="004F65A0">
        <w:rPr>
          <w:sz w:val="28"/>
          <w:szCs w:val="28"/>
        </w:rPr>
        <w:t>о</w:t>
      </w:r>
      <w:r>
        <w:rPr>
          <w:sz w:val="28"/>
          <w:szCs w:val="28"/>
        </w:rPr>
        <w:t xml:space="preserve"> в многоквартирных жилых домах – 8 человек. Всего в жилом секторе погибло</w:t>
      </w:r>
      <w:r w:rsidR="004E2237" w:rsidRPr="0036195D">
        <w:rPr>
          <w:sz w:val="28"/>
          <w:szCs w:val="28"/>
        </w:rPr>
        <w:t xml:space="preserve"> </w:t>
      </w:r>
      <w:r w:rsidR="00C93A21">
        <w:rPr>
          <w:sz w:val="28"/>
          <w:szCs w:val="28"/>
        </w:rPr>
        <w:t>20</w:t>
      </w:r>
      <w:r w:rsidR="004E2237" w:rsidRPr="0036195D">
        <w:rPr>
          <w:sz w:val="28"/>
          <w:szCs w:val="28"/>
        </w:rPr>
        <w:t xml:space="preserve"> человек (</w:t>
      </w:r>
      <w:r w:rsidR="00C93A21">
        <w:rPr>
          <w:sz w:val="28"/>
          <w:szCs w:val="28"/>
        </w:rPr>
        <w:t>91</w:t>
      </w:r>
      <w:r w:rsidR="004E2237" w:rsidRPr="0036195D">
        <w:rPr>
          <w:sz w:val="28"/>
          <w:szCs w:val="28"/>
        </w:rPr>
        <w:t>%)</w:t>
      </w:r>
      <w:r w:rsidR="00E246D1" w:rsidRPr="0036195D">
        <w:rPr>
          <w:sz w:val="28"/>
          <w:szCs w:val="28"/>
        </w:rPr>
        <w:t>,</w:t>
      </w:r>
      <w:r w:rsidR="00114159" w:rsidRPr="0036195D">
        <w:rPr>
          <w:sz w:val="28"/>
          <w:szCs w:val="28"/>
        </w:rPr>
        <w:t xml:space="preserve"> в том числе </w:t>
      </w:r>
      <w:r w:rsidR="00C93A21">
        <w:rPr>
          <w:sz w:val="28"/>
          <w:szCs w:val="28"/>
        </w:rPr>
        <w:t>6</w:t>
      </w:r>
      <w:r w:rsidR="00114159" w:rsidRPr="0036195D">
        <w:rPr>
          <w:sz w:val="28"/>
          <w:szCs w:val="28"/>
        </w:rPr>
        <w:t xml:space="preserve"> </w:t>
      </w:r>
      <w:r w:rsidR="003E4627" w:rsidRPr="0036195D">
        <w:rPr>
          <w:sz w:val="28"/>
          <w:szCs w:val="28"/>
        </w:rPr>
        <w:t>детей</w:t>
      </w:r>
      <w:r w:rsidR="001F503D">
        <w:rPr>
          <w:sz w:val="28"/>
          <w:szCs w:val="28"/>
        </w:rPr>
        <w:t>.</w:t>
      </w:r>
      <w:r w:rsidR="00E246D1" w:rsidRPr="0036195D">
        <w:rPr>
          <w:sz w:val="28"/>
          <w:szCs w:val="28"/>
        </w:rPr>
        <w:t xml:space="preserve"> </w:t>
      </w:r>
      <w:r w:rsidR="001F503D">
        <w:rPr>
          <w:sz w:val="28"/>
          <w:szCs w:val="28"/>
        </w:rPr>
        <w:t>Гибель 2</w:t>
      </w:r>
      <w:r w:rsidR="004E2237" w:rsidRPr="0036195D">
        <w:rPr>
          <w:sz w:val="28"/>
          <w:szCs w:val="28"/>
        </w:rPr>
        <w:t xml:space="preserve"> человек </w:t>
      </w:r>
      <w:r w:rsidR="001F503D">
        <w:rPr>
          <w:sz w:val="28"/>
          <w:szCs w:val="28"/>
        </w:rPr>
        <w:t>произошла</w:t>
      </w:r>
      <w:r w:rsidR="004E2237" w:rsidRPr="0036195D">
        <w:rPr>
          <w:sz w:val="28"/>
          <w:szCs w:val="28"/>
        </w:rPr>
        <w:t xml:space="preserve"> вне территории населенного пункта</w:t>
      </w:r>
      <w:r w:rsidR="001F503D">
        <w:rPr>
          <w:sz w:val="28"/>
          <w:szCs w:val="28"/>
        </w:rPr>
        <w:t>: 1 человек</w:t>
      </w:r>
      <w:r w:rsidR="002F1CE9" w:rsidRPr="0036195D">
        <w:rPr>
          <w:sz w:val="28"/>
          <w:szCs w:val="28"/>
        </w:rPr>
        <w:t xml:space="preserve"> </w:t>
      </w:r>
      <w:r w:rsidR="001F503D">
        <w:rPr>
          <w:sz w:val="28"/>
          <w:szCs w:val="28"/>
        </w:rPr>
        <w:t>на территории</w:t>
      </w:r>
      <w:r w:rsidR="002F1CE9" w:rsidRPr="0036195D">
        <w:rPr>
          <w:sz w:val="28"/>
          <w:szCs w:val="28"/>
        </w:rPr>
        <w:t xml:space="preserve"> лесно</w:t>
      </w:r>
      <w:r w:rsidR="001F503D">
        <w:rPr>
          <w:sz w:val="28"/>
          <w:szCs w:val="28"/>
        </w:rPr>
        <w:t>го</w:t>
      </w:r>
      <w:r w:rsidR="002F1CE9" w:rsidRPr="0036195D">
        <w:rPr>
          <w:sz w:val="28"/>
          <w:szCs w:val="28"/>
        </w:rPr>
        <w:t xml:space="preserve"> массив</w:t>
      </w:r>
      <w:r w:rsidR="001F503D">
        <w:rPr>
          <w:sz w:val="28"/>
          <w:szCs w:val="28"/>
        </w:rPr>
        <w:t>а</w:t>
      </w:r>
      <w:r w:rsidR="002F1CE9" w:rsidRPr="0036195D">
        <w:rPr>
          <w:sz w:val="28"/>
          <w:szCs w:val="28"/>
        </w:rPr>
        <w:t xml:space="preserve"> </w:t>
      </w:r>
      <w:r w:rsidR="001F503D">
        <w:rPr>
          <w:sz w:val="28"/>
          <w:szCs w:val="28"/>
        </w:rPr>
        <w:t>(</w:t>
      </w:r>
      <w:r w:rsidR="001F503D" w:rsidRPr="0036195D">
        <w:rPr>
          <w:sz w:val="28"/>
          <w:szCs w:val="28"/>
        </w:rPr>
        <w:t>06.02.2020</w:t>
      </w:r>
      <w:r w:rsidR="00193FE3">
        <w:rPr>
          <w:sz w:val="28"/>
          <w:szCs w:val="28"/>
        </w:rPr>
        <w:t xml:space="preserve"> </w:t>
      </w:r>
      <w:r w:rsidR="002F1CE9" w:rsidRPr="0036195D">
        <w:rPr>
          <w:sz w:val="28"/>
          <w:szCs w:val="28"/>
        </w:rPr>
        <w:t>участок «Кондаковка» Среднеколымского района)</w:t>
      </w:r>
      <w:r w:rsidR="001F503D">
        <w:rPr>
          <w:sz w:val="28"/>
          <w:szCs w:val="28"/>
        </w:rPr>
        <w:t xml:space="preserve"> и 1 человек в транспортном средстве (11.09.2020 ФАД Колыма Оймяконского района). </w:t>
      </w:r>
      <w:r w:rsidR="00E82DA6">
        <w:rPr>
          <w:sz w:val="28"/>
          <w:szCs w:val="28"/>
        </w:rPr>
        <w:t>Также, следует отметить, что снизилось по сравнению с АППГ количество погибших в жилом секторе на 41%, но при этом увеличилось количество погибших детей на 500%.</w:t>
      </w:r>
    </w:p>
    <w:p w14:paraId="415FC6C5" w14:textId="4F3DFEDD" w:rsidR="004E2237" w:rsidRDefault="004E2237" w:rsidP="00EA4A7B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36195D">
        <w:rPr>
          <w:sz w:val="28"/>
          <w:szCs w:val="28"/>
        </w:rPr>
        <w:t xml:space="preserve">Основными причинами пожаров являются: нарушение правил устройства и эксплуатации печей </w:t>
      </w:r>
      <w:r w:rsidR="00C93A21">
        <w:rPr>
          <w:sz w:val="28"/>
          <w:szCs w:val="28"/>
        </w:rPr>
        <w:t>10</w:t>
      </w:r>
      <w:r w:rsidR="001D4A4B">
        <w:rPr>
          <w:sz w:val="28"/>
          <w:szCs w:val="28"/>
        </w:rPr>
        <w:t>1</w:t>
      </w:r>
      <w:r w:rsidR="00086A6F" w:rsidRPr="0036195D">
        <w:rPr>
          <w:sz w:val="28"/>
          <w:szCs w:val="28"/>
        </w:rPr>
        <w:t xml:space="preserve"> пожар</w:t>
      </w:r>
      <w:r w:rsidRPr="0036195D">
        <w:rPr>
          <w:sz w:val="28"/>
          <w:szCs w:val="28"/>
        </w:rPr>
        <w:t>, что составляет 1</w:t>
      </w:r>
      <w:r w:rsidR="00C93A21">
        <w:rPr>
          <w:sz w:val="28"/>
          <w:szCs w:val="28"/>
        </w:rPr>
        <w:t>1</w:t>
      </w:r>
      <w:r w:rsidRPr="0036195D">
        <w:rPr>
          <w:sz w:val="28"/>
          <w:szCs w:val="28"/>
        </w:rPr>
        <w:t xml:space="preserve">% от общего количества пожаров, нарушение правил устройства и эксплуатации электрооборудования </w:t>
      </w:r>
      <w:r w:rsidR="00086A6F" w:rsidRPr="0036195D">
        <w:rPr>
          <w:sz w:val="28"/>
          <w:szCs w:val="28"/>
        </w:rPr>
        <w:t>1</w:t>
      </w:r>
      <w:r w:rsidR="001D4A4B">
        <w:rPr>
          <w:sz w:val="28"/>
          <w:szCs w:val="28"/>
        </w:rPr>
        <w:t>30</w:t>
      </w:r>
      <w:r w:rsidR="00086A6F" w:rsidRPr="0036195D">
        <w:rPr>
          <w:sz w:val="28"/>
          <w:szCs w:val="28"/>
        </w:rPr>
        <w:t xml:space="preserve"> пожара</w:t>
      </w:r>
      <w:r w:rsidRPr="0036195D">
        <w:rPr>
          <w:sz w:val="28"/>
          <w:szCs w:val="28"/>
        </w:rPr>
        <w:t>, что составляет 1</w:t>
      </w:r>
      <w:r w:rsidR="001D4A4B">
        <w:rPr>
          <w:sz w:val="28"/>
          <w:szCs w:val="28"/>
        </w:rPr>
        <w:t>4</w:t>
      </w:r>
      <w:r w:rsidRPr="0036195D">
        <w:rPr>
          <w:sz w:val="28"/>
          <w:szCs w:val="28"/>
        </w:rPr>
        <w:t xml:space="preserve">% от общего количества пожаров, неосторожное обращение с огнем </w:t>
      </w:r>
      <w:r w:rsidR="00193FE3">
        <w:rPr>
          <w:sz w:val="28"/>
          <w:szCs w:val="28"/>
        </w:rPr>
        <w:t>3</w:t>
      </w:r>
      <w:r w:rsidR="00C93A21">
        <w:rPr>
          <w:sz w:val="28"/>
          <w:szCs w:val="28"/>
        </w:rPr>
        <w:t>29</w:t>
      </w:r>
      <w:r w:rsidRPr="0036195D">
        <w:rPr>
          <w:sz w:val="28"/>
          <w:szCs w:val="28"/>
        </w:rPr>
        <w:t xml:space="preserve"> пожаров, что составляет 3</w:t>
      </w:r>
      <w:r w:rsidR="00C93A21">
        <w:rPr>
          <w:sz w:val="28"/>
          <w:szCs w:val="28"/>
        </w:rPr>
        <w:t>7</w:t>
      </w:r>
      <w:r w:rsidRPr="0036195D">
        <w:rPr>
          <w:sz w:val="28"/>
          <w:szCs w:val="28"/>
        </w:rPr>
        <w:t>% от общего количества пожаров.</w:t>
      </w:r>
    </w:p>
    <w:p w14:paraId="7EA98A70" w14:textId="251FDA2E" w:rsidR="000D13E6" w:rsidRDefault="000D13E6">
      <w:pPr>
        <w:spacing w:after="160" w:line="259" w:lineRule="auto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br w:type="page"/>
      </w:r>
    </w:p>
    <w:p w14:paraId="5201EDDA" w14:textId="77777777" w:rsidR="00C93A21" w:rsidRDefault="00C93A21" w:rsidP="00EA4A7B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</w:p>
    <w:p w14:paraId="6ABF8332" w14:textId="31D62080" w:rsidR="003328FF" w:rsidRPr="00EA4A7B" w:rsidRDefault="003328FF" w:rsidP="00EA4A7B">
      <w:pPr>
        <w:shd w:val="clear" w:color="auto" w:fill="FFFFFF" w:themeFill="background1"/>
        <w:spacing w:line="360" w:lineRule="auto"/>
        <w:ind w:firstLine="709"/>
        <w:jc w:val="center"/>
        <w:rPr>
          <w:b/>
          <w:bCs/>
          <w:iCs/>
          <w:sz w:val="26"/>
          <w:szCs w:val="26"/>
        </w:rPr>
      </w:pPr>
      <w:r w:rsidRPr="00EA4A7B">
        <w:rPr>
          <w:b/>
          <w:bCs/>
          <w:iCs/>
          <w:sz w:val="26"/>
          <w:szCs w:val="26"/>
        </w:rPr>
        <w:t>Распределение пожаров по причинам возникновения</w:t>
      </w:r>
    </w:p>
    <w:tbl>
      <w:tblPr>
        <w:tblStyle w:val="a7"/>
        <w:tblW w:w="10067" w:type="dxa"/>
        <w:tblLook w:val="04A0" w:firstRow="1" w:lastRow="0" w:firstColumn="1" w:lastColumn="0" w:noHBand="0" w:noVBand="1"/>
      </w:tblPr>
      <w:tblGrid>
        <w:gridCol w:w="675"/>
        <w:gridCol w:w="5670"/>
        <w:gridCol w:w="1843"/>
        <w:gridCol w:w="1879"/>
      </w:tblGrid>
      <w:tr w:rsidR="003328FF" w:rsidRPr="00C5171E" w14:paraId="34C04FFA" w14:textId="77777777" w:rsidTr="00AA3FDD">
        <w:tc>
          <w:tcPr>
            <w:tcW w:w="675" w:type="dxa"/>
            <w:shd w:val="clear" w:color="auto" w:fill="auto"/>
          </w:tcPr>
          <w:p w14:paraId="5018F838" w14:textId="77777777" w:rsidR="003328FF" w:rsidRPr="00C5171E" w:rsidRDefault="003328FF" w:rsidP="006C79E3">
            <w:pPr>
              <w:shd w:val="clear" w:color="auto" w:fill="FFFFFF" w:themeFill="background1"/>
              <w:jc w:val="center"/>
            </w:pPr>
            <w:r w:rsidRPr="00C5171E">
              <w:t>№</w:t>
            </w:r>
          </w:p>
        </w:tc>
        <w:tc>
          <w:tcPr>
            <w:tcW w:w="5670" w:type="dxa"/>
            <w:shd w:val="clear" w:color="auto" w:fill="auto"/>
          </w:tcPr>
          <w:p w14:paraId="68F75B20" w14:textId="77777777" w:rsidR="003328FF" w:rsidRPr="0036195D" w:rsidRDefault="003328FF" w:rsidP="006C79E3">
            <w:pPr>
              <w:shd w:val="clear" w:color="auto" w:fill="FFFFFF" w:themeFill="background1"/>
              <w:jc w:val="center"/>
            </w:pPr>
            <w:r w:rsidRPr="0036195D">
              <w:t>Причины</w:t>
            </w:r>
          </w:p>
        </w:tc>
        <w:tc>
          <w:tcPr>
            <w:tcW w:w="1843" w:type="dxa"/>
            <w:shd w:val="clear" w:color="auto" w:fill="auto"/>
          </w:tcPr>
          <w:p w14:paraId="746FD235" w14:textId="77777777" w:rsidR="003328FF" w:rsidRPr="0036195D" w:rsidRDefault="003328FF" w:rsidP="006C79E3">
            <w:pPr>
              <w:shd w:val="clear" w:color="auto" w:fill="FFFFFF" w:themeFill="background1"/>
              <w:jc w:val="center"/>
            </w:pPr>
            <w:r w:rsidRPr="0036195D">
              <w:t>Количество</w:t>
            </w:r>
          </w:p>
        </w:tc>
        <w:tc>
          <w:tcPr>
            <w:tcW w:w="1879" w:type="dxa"/>
            <w:shd w:val="clear" w:color="auto" w:fill="auto"/>
          </w:tcPr>
          <w:p w14:paraId="00E03790" w14:textId="77777777" w:rsidR="003328FF" w:rsidRPr="0036195D" w:rsidRDefault="00743921" w:rsidP="006C79E3">
            <w:pPr>
              <w:shd w:val="clear" w:color="auto" w:fill="FFFFFF" w:themeFill="background1"/>
              <w:jc w:val="center"/>
            </w:pPr>
            <w:r w:rsidRPr="0036195D">
              <w:t>Доля от общего числа пожаров</w:t>
            </w:r>
          </w:p>
        </w:tc>
      </w:tr>
      <w:tr w:rsidR="005E3561" w:rsidRPr="00C5171E" w14:paraId="4B656D9E" w14:textId="77777777" w:rsidTr="00AA3FDD">
        <w:tc>
          <w:tcPr>
            <w:tcW w:w="675" w:type="dxa"/>
            <w:shd w:val="clear" w:color="auto" w:fill="auto"/>
          </w:tcPr>
          <w:p w14:paraId="50C8FA4B" w14:textId="77777777" w:rsidR="005E3561" w:rsidRPr="00C5171E" w:rsidRDefault="005E3561" w:rsidP="006C79E3">
            <w:pPr>
              <w:shd w:val="clear" w:color="auto" w:fill="FFFFFF" w:themeFill="background1"/>
              <w:jc w:val="center"/>
            </w:pPr>
            <w:r w:rsidRPr="00C5171E">
              <w:t>1</w:t>
            </w:r>
          </w:p>
        </w:tc>
        <w:tc>
          <w:tcPr>
            <w:tcW w:w="5670" w:type="dxa"/>
            <w:shd w:val="clear" w:color="auto" w:fill="auto"/>
          </w:tcPr>
          <w:p w14:paraId="4936F7BC" w14:textId="77777777" w:rsidR="005E3561" w:rsidRPr="0036195D" w:rsidRDefault="004F46CB" w:rsidP="004928EB">
            <w:pPr>
              <w:shd w:val="clear" w:color="auto" w:fill="FFFFFF" w:themeFill="background1"/>
            </w:pPr>
            <w:r w:rsidRPr="0036195D">
              <w:t>Неосторожное обращение с огнем</w:t>
            </w:r>
          </w:p>
        </w:tc>
        <w:tc>
          <w:tcPr>
            <w:tcW w:w="1843" w:type="dxa"/>
            <w:shd w:val="clear" w:color="auto" w:fill="auto"/>
          </w:tcPr>
          <w:p w14:paraId="5CCAB96B" w14:textId="43887C89" w:rsidR="005E3561" w:rsidRPr="0036195D" w:rsidRDefault="00193FE3" w:rsidP="00086A6F">
            <w:pPr>
              <w:shd w:val="clear" w:color="auto" w:fill="FFFFFF" w:themeFill="background1"/>
              <w:jc w:val="center"/>
            </w:pPr>
            <w:r>
              <w:t>3</w:t>
            </w:r>
            <w:r w:rsidR="00C93A21">
              <w:t>29</w:t>
            </w:r>
          </w:p>
        </w:tc>
        <w:tc>
          <w:tcPr>
            <w:tcW w:w="1879" w:type="dxa"/>
            <w:shd w:val="clear" w:color="auto" w:fill="auto"/>
          </w:tcPr>
          <w:p w14:paraId="68381AB5" w14:textId="3A345644" w:rsidR="005E3561" w:rsidRPr="0036195D" w:rsidRDefault="000D43BC" w:rsidP="006C79E3">
            <w:pPr>
              <w:shd w:val="clear" w:color="auto" w:fill="FFFFFF" w:themeFill="background1"/>
              <w:jc w:val="center"/>
            </w:pPr>
            <w:r w:rsidRPr="0036195D">
              <w:t>3</w:t>
            </w:r>
            <w:r w:rsidR="00C93A21">
              <w:t>7</w:t>
            </w:r>
            <w:r w:rsidR="004F46CB" w:rsidRPr="0036195D">
              <w:t>%</w:t>
            </w:r>
          </w:p>
        </w:tc>
      </w:tr>
      <w:tr w:rsidR="00160071" w:rsidRPr="00C5171E" w14:paraId="015D3F34" w14:textId="77777777" w:rsidTr="00AA3FDD">
        <w:tc>
          <w:tcPr>
            <w:tcW w:w="675" w:type="dxa"/>
            <w:shd w:val="clear" w:color="auto" w:fill="auto"/>
          </w:tcPr>
          <w:p w14:paraId="0D2B1467" w14:textId="77777777" w:rsidR="00160071" w:rsidRPr="00C5171E" w:rsidRDefault="00160071" w:rsidP="006C79E3">
            <w:pPr>
              <w:shd w:val="clear" w:color="auto" w:fill="FFFFFF" w:themeFill="background1"/>
              <w:jc w:val="center"/>
            </w:pPr>
            <w:r w:rsidRPr="00C5171E">
              <w:t>2</w:t>
            </w:r>
          </w:p>
        </w:tc>
        <w:tc>
          <w:tcPr>
            <w:tcW w:w="5670" w:type="dxa"/>
            <w:shd w:val="clear" w:color="auto" w:fill="auto"/>
          </w:tcPr>
          <w:p w14:paraId="48BA6A44" w14:textId="77777777" w:rsidR="00160071" w:rsidRPr="0036195D" w:rsidRDefault="004F46CB" w:rsidP="004928EB">
            <w:pPr>
              <w:shd w:val="clear" w:color="auto" w:fill="FFFFFF" w:themeFill="background1"/>
            </w:pPr>
            <w:r w:rsidRPr="0036195D">
              <w:t>Нарушение правил устройства и эксплуатации электрооборудования</w:t>
            </w:r>
          </w:p>
        </w:tc>
        <w:tc>
          <w:tcPr>
            <w:tcW w:w="1843" w:type="dxa"/>
            <w:shd w:val="clear" w:color="auto" w:fill="auto"/>
          </w:tcPr>
          <w:p w14:paraId="328B8B0B" w14:textId="0947FF3E" w:rsidR="00160071" w:rsidRPr="0036195D" w:rsidRDefault="00086A6F" w:rsidP="00086A6F">
            <w:pPr>
              <w:shd w:val="clear" w:color="auto" w:fill="FFFFFF" w:themeFill="background1"/>
              <w:jc w:val="center"/>
            </w:pPr>
            <w:r w:rsidRPr="0036195D">
              <w:t>1</w:t>
            </w:r>
            <w:r w:rsidR="001D4A4B">
              <w:t>30</w:t>
            </w:r>
          </w:p>
        </w:tc>
        <w:tc>
          <w:tcPr>
            <w:tcW w:w="1879" w:type="dxa"/>
            <w:shd w:val="clear" w:color="auto" w:fill="auto"/>
          </w:tcPr>
          <w:p w14:paraId="2E6204C1" w14:textId="68FDFDDB" w:rsidR="00160071" w:rsidRPr="0036195D" w:rsidRDefault="00727520" w:rsidP="000E2B95">
            <w:pPr>
              <w:shd w:val="clear" w:color="auto" w:fill="FFFFFF" w:themeFill="background1"/>
              <w:jc w:val="center"/>
            </w:pPr>
            <w:r w:rsidRPr="0036195D">
              <w:t>1</w:t>
            </w:r>
            <w:r w:rsidR="001D4A4B">
              <w:t>4</w:t>
            </w:r>
            <w:r w:rsidR="004F46CB" w:rsidRPr="0036195D">
              <w:t>%</w:t>
            </w:r>
          </w:p>
        </w:tc>
      </w:tr>
      <w:tr w:rsidR="005E3561" w:rsidRPr="00C5171E" w14:paraId="7FAA3465" w14:textId="77777777" w:rsidTr="005B70D3">
        <w:trPr>
          <w:trHeight w:val="470"/>
        </w:trPr>
        <w:tc>
          <w:tcPr>
            <w:tcW w:w="675" w:type="dxa"/>
            <w:shd w:val="clear" w:color="auto" w:fill="auto"/>
          </w:tcPr>
          <w:p w14:paraId="714E4E42" w14:textId="77777777" w:rsidR="005E3561" w:rsidRPr="00C5171E" w:rsidRDefault="00160071" w:rsidP="006C79E3">
            <w:pPr>
              <w:shd w:val="clear" w:color="auto" w:fill="FFFFFF" w:themeFill="background1"/>
              <w:jc w:val="center"/>
            </w:pPr>
            <w:r w:rsidRPr="00C5171E">
              <w:t>3</w:t>
            </w:r>
          </w:p>
        </w:tc>
        <w:tc>
          <w:tcPr>
            <w:tcW w:w="5670" w:type="dxa"/>
            <w:shd w:val="clear" w:color="auto" w:fill="auto"/>
          </w:tcPr>
          <w:p w14:paraId="641D25CC" w14:textId="77777777" w:rsidR="005E3561" w:rsidRPr="0036195D" w:rsidRDefault="005E3561" w:rsidP="004928EB">
            <w:pPr>
              <w:shd w:val="clear" w:color="auto" w:fill="FFFFFF" w:themeFill="background1"/>
            </w:pPr>
            <w:r w:rsidRPr="0036195D">
              <w:t>Нарушение правил устройства и эксплуатации печей</w:t>
            </w:r>
          </w:p>
        </w:tc>
        <w:tc>
          <w:tcPr>
            <w:tcW w:w="1843" w:type="dxa"/>
            <w:shd w:val="clear" w:color="auto" w:fill="auto"/>
          </w:tcPr>
          <w:p w14:paraId="4D3FF72C" w14:textId="7E2C1AF5" w:rsidR="005E3561" w:rsidRPr="0036195D" w:rsidRDefault="00C93A21" w:rsidP="00086A6F">
            <w:pPr>
              <w:shd w:val="clear" w:color="auto" w:fill="FFFFFF" w:themeFill="background1"/>
              <w:tabs>
                <w:tab w:val="left" w:pos="675"/>
                <w:tab w:val="center" w:pos="813"/>
              </w:tabs>
              <w:jc w:val="center"/>
            </w:pPr>
            <w:r>
              <w:t>10</w:t>
            </w:r>
            <w:r w:rsidR="001D4A4B">
              <w:t>1</w:t>
            </w:r>
          </w:p>
        </w:tc>
        <w:tc>
          <w:tcPr>
            <w:tcW w:w="1879" w:type="dxa"/>
            <w:shd w:val="clear" w:color="auto" w:fill="auto"/>
          </w:tcPr>
          <w:p w14:paraId="29FA3AB0" w14:textId="200155D1" w:rsidR="005E3561" w:rsidRPr="0036195D" w:rsidRDefault="00727520" w:rsidP="006C79E3">
            <w:pPr>
              <w:shd w:val="clear" w:color="auto" w:fill="FFFFFF" w:themeFill="background1"/>
              <w:jc w:val="center"/>
            </w:pPr>
            <w:r w:rsidRPr="0036195D">
              <w:t>1</w:t>
            </w:r>
            <w:r w:rsidR="00C93A21">
              <w:t>1</w:t>
            </w:r>
            <w:r w:rsidR="005E3561" w:rsidRPr="0036195D">
              <w:t>%</w:t>
            </w:r>
          </w:p>
        </w:tc>
      </w:tr>
      <w:tr w:rsidR="00A80862" w:rsidRPr="00AA3FDD" w14:paraId="6FE355D4" w14:textId="77777777" w:rsidTr="005B70D3">
        <w:trPr>
          <w:trHeight w:val="470"/>
        </w:trPr>
        <w:tc>
          <w:tcPr>
            <w:tcW w:w="675" w:type="dxa"/>
            <w:shd w:val="clear" w:color="auto" w:fill="auto"/>
          </w:tcPr>
          <w:p w14:paraId="3FA90B51" w14:textId="77777777" w:rsidR="00A80862" w:rsidRPr="00C5171E" w:rsidRDefault="00A80862" w:rsidP="006C79E3">
            <w:pPr>
              <w:shd w:val="clear" w:color="auto" w:fill="FFFFFF" w:themeFill="background1"/>
              <w:jc w:val="center"/>
            </w:pPr>
            <w:r w:rsidRPr="00C5171E">
              <w:t>4</w:t>
            </w:r>
          </w:p>
        </w:tc>
        <w:tc>
          <w:tcPr>
            <w:tcW w:w="5670" w:type="dxa"/>
            <w:shd w:val="clear" w:color="auto" w:fill="auto"/>
          </w:tcPr>
          <w:p w14:paraId="5323E962" w14:textId="77777777" w:rsidR="00A80862" w:rsidRPr="0036195D" w:rsidRDefault="00A80862" w:rsidP="004928EB">
            <w:pPr>
              <w:shd w:val="clear" w:color="auto" w:fill="FFFFFF" w:themeFill="background1"/>
            </w:pPr>
            <w:r w:rsidRPr="0036195D">
              <w:t>Прочие причины</w:t>
            </w:r>
          </w:p>
        </w:tc>
        <w:tc>
          <w:tcPr>
            <w:tcW w:w="1843" w:type="dxa"/>
            <w:shd w:val="clear" w:color="auto" w:fill="auto"/>
          </w:tcPr>
          <w:p w14:paraId="23BD2EF8" w14:textId="2B671C94" w:rsidR="00A80862" w:rsidRPr="0036195D" w:rsidRDefault="00C93A21" w:rsidP="006C79E3">
            <w:pPr>
              <w:shd w:val="clear" w:color="auto" w:fill="FFFFFF" w:themeFill="background1"/>
              <w:jc w:val="center"/>
            </w:pPr>
            <w:r>
              <w:t>3</w:t>
            </w:r>
            <w:r w:rsidR="001D4A4B">
              <w:t>37</w:t>
            </w:r>
          </w:p>
        </w:tc>
        <w:tc>
          <w:tcPr>
            <w:tcW w:w="1879" w:type="dxa"/>
            <w:shd w:val="clear" w:color="auto" w:fill="auto"/>
          </w:tcPr>
          <w:p w14:paraId="2BBF95D2" w14:textId="1FF9DA3A" w:rsidR="00A80862" w:rsidRPr="0036195D" w:rsidRDefault="00086A6F" w:rsidP="006C79E3">
            <w:pPr>
              <w:shd w:val="clear" w:color="auto" w:fill="FFFFFF" w:themeFill="background1"/>
              <w:jc w:val="center"/>
            </w:pPr>
            <w:r w:rsidRPr="0036195D">
              <w:t>3</w:t>
            </w:r>
            <w:r w:rsidR="001D4A4B">
              <w:t>8</w:t>
            </w:r>
            <w:r w:rsidR="00A80862" w:rsidRPr="0036195D">
              <w:t>%</w:t>
            </w:r>
          </w:p>
        </w:tc>
      </w:tr>
    </w:tbl>
    <w:p w14:paraId="7F609D39" w14:textId="77777777" w:rsidR="004B7472" w:rsidRDefault="004B7472" w:rsidP="00743921">
      <w:pPr>
        <w:shd w:val="clear" w:color="auto" w:fill="FFFFFF" w:themeFill="background1"/>
        <w:spacing w:line="360" w:lineRule="auto"/>
        <w:jc w:val="right"/>
        <w:rPr>
          <w:i/>
        </w:rPr>
      </w:pPr>
    </w:p>
    <w:p w14:paraId="3F3BA5A7" w14:textId="446F5EF4" w:rsidR="00313A96" w:rsidRDefault="00880131" w:rsidP="00313A96">
      <w:pPr>
        <w:shd w:val="clear" w:color="auto" w:fill="FFFFFF" w:themeFill="background1"/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F9A986B" wp14:editId="5C87114D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BADF38" w14:textId="01D34B93" w:rsidR="00D57F38" w:rsidRDefault="00D57F38" w:rsidP="008452F2">
      <w:pPr>
        <w:shd w:val="clear" w:color="auto" w:fill="FFFFFF" w:themeFill="background1"/>
        <w:spacing w:line="360" w:lineRule="auto"/>
        <w:jc w:val="center"/>
        <w:rPr>
          <w:b/>
          <w:iCs/>
          <w:sz w:val="28"/>
          <w:szCs w:val="28"/>
        </w:rPr>
      </w:pPr>
    </w:p>
    <w:p w14:paraId="2206E919" w14:textId="77777777" w:rsidR="007823D9" w:rsidRDefault="007823D9" w:rsidP="008452F2">
      <w:pPr>
        <w:shd w:val="clear" w:color="auto" w:fill="FFFFFF" w:themeFill="background1"/>
        <w:spacing w:line="360" w:lineRule="auto"/>
        <w:jc w:val="center"/>
        <w:rPr>
          <w:b/>
          <w:iCs/>
          <w:sz w:val="28"/>
          <w:szCs w:val="28"/>
        </w:rPr>
      </w:pPr>
    </w:p>
    <w:p w14:paraId="6D8618D2" w14:textId="77777777" w:rsidR="007823D9" w:rsidRPr="00EF02B5" w:rsidRDefault="008806FE" w:rsidP="007823D9">
      <w:pPr>
        <w:shd w:val="clear" w:color="auto" w:fill="FFFFFF" w:themeFill="background1"/>
        <w:rPr>
          <w:bCs/>
          <w:iCs/>
          <w:sz w:val="28"/>
          <w:szCs w:val="28"/>
        </w:rPr>
      </w:pPr>
      <w:r w:rsidRPr="00EF02B5">
        <w:rPr>
          <w:bCs/>
          <w:iCs/>
          <w:sz w:val="28"/>
          <w:szCs w:val="28"/>
        </w:rPr>
        <w:t xml:space="preserve">Отдел профилактики пожаров </w:t>
      </w:r>
    </w:p>
    <w:p w14:paraId="1E37A3E9" w14:textId="0CF6A78A" w:rsidR="00617ED1" w:rsidRPr="00EF02B5" w:rsidRDefault="008806FE" w:rsidP="007823D9">
      <w:pPr>
        <w:shd w:val="clear" w:color="auto" w:fill="FFFFFF" w:themeFill="background1"/>
        <w:rPr>
          <w:bCs/>
          <w:iCs/>
          <w:sz w:val="28"/>
          <w:szCs w:val="28"/>
        </w:rPr>
      </w:pPr>
      <w:r w:rsidRPr="00EF02B5">
        <w:rPr>
          <w:bCs/>
          <w:iCs/>
          <w:sz w:val="28"/>
          <w:szCs w:val="28"/>
        </w:rPr>
        <w:t>ГБУ РС(Я) «ГПС РС(Я)»</w:t>
      </w:r>
    </w:p>
    <w:sectPr w:rsidR="00617ED1" w:rsidRPr="00EF02B5" w:rsidSect="00135945">
      <w:footerReference w:type="default" r:id="rId22"/>
      <w:pgSz w:w="11906" w:h="16838"/>
      <w:pgMar w:top="1134" w:right="566" w:bottom="14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1282" w14:textId="77777777" w:rsidR="002F6A02" w:rsidRDefault="002F6A02" w:rsidP="001A472B">
      <w:r>
        <w:separator/>
      </w:r>
    </w:p>
  </w:endnote>
  <w:endnote w:type="continuationSeparator" w:id="0">
    <w:p w14:paraId="44CC58A1" w14:textId="77777777" w:rsidR="002F6A02" w:rsidRDefault="002F6A02" w:rsidP="001A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4386624"/>
      <w:docPartObj>
        <w:docPartGallery w:val="Page Numbers (Bottom of Page)"/>
        <w:docPartUnique/>
      </w:docPartObj>
    </w:sdtPr>
    <w:sdtEndPr/>
    <w:sdtContent>
      <w:p w14:paraId="5DA5BABD" w14:textId="77777777" w:rsidR="009F306B" w:rsidRDefault="009F306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FD">
          <w:rPr>
            <w:noProof/>
          </w:rPr>
          <w:t>5</w:t>
        </w:r>
        <w:r>
          <w:fldChar w:fldCharType="end"/>
        </w:r>
      </w:p>
    </w:sdtContent>
  </w:sdt>
  <w:p w14:paraId="39F9DA60" w14:textId="77777777" w:rsidR="009F306B" w:rsidRDefault="009F306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5F1D4" w14:textId="77777777" w:rsidR="002F6A02" w:rsidRDefault="002F6A02" w:rsidP="001A472B">
      <w:r>
        <w:separator/>
      </w:r>
    </w:p>
  </w:footnote>
  <w:footnote w:type="continuationSeparator" w:id="0">
    <w:p w14:paraId="002EEA20" w14:textId="77777777" w:rsidR="002F6A02" w:rsidRDefault="002F6A02" w:rsidP="001A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27B51"/>
    <w:multiLevelType w:val="hybridMultilevel"/>
    <w:tmpl w:val="3E6C2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E07547"/>
    <w:multiLevelType w:val="hybridMultilevel"/>
    <w:tmpl w:val="75AA9E14"/>
    <w:lvl w:ilvl="0" w:tplc="EFB2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61B5"/>
    <w:multiLevelType w:val="hybridMultilevel"/>
    <w:tmpl w:val="62CEF9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01F7F49"/>
    <w:multiLevelType w:val="hybridMultilevel"/>
    <w:tmpl w:val="BFAE3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DBD5FE5"/>
    <w:multiLevelType w:val="hybridMultilevel"/>
    <w:tmpl w:val="1B80636E"/>
    <w:lvl w:ilvl="0" w:tplc="5E9AB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504D4"/>
    <w:multiLevelType w:val="hybridMultilevel"/>
    <w:tmpl w:val="B9DA8E52"/>
    <w:lvl w:ilvl="0" w:tplc="65640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D83986"/>
    <w:multiLevelType w:val="hybridMultilevel"/>
    <w:tmpl w:val="D5EEAC56"/>
    <w:lvl w:ilvl="0" w:tplc="3D8E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E1523F"/>
    <w:multiLevelType w:val="hybridMultilevel"/>
    <w:tmpl w:val="1CC0622E"/>
    <w:lvl w:ilvl="0" w:tplc="4608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974D96"/>
    <w:multiLevelType w:val="hybridMultilevel"/>
    <w:tmpl w:val="8C204F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410389"/>
    <w:multiLevelType w:val="multilevel"/>
    <w:tmpl w:val="9BA0B1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0" w15:restartNumberingAfterBreak="0">
    <w:nsid w:val="4F5F3839"/>
    <w:multiLevelType w:val="hybridMultilevel"/>
    <w:tmpl w:val="3E6C2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5BF39C6"/>
    <w:multiLevelType w:val="hybridMultilevel"/>
    <w:tmpl w:val="3FACF6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583F42AA"/>
    <w:multiLevelType w:val="hybridMultilevel"/>
    <w:tmpl w:val="04D819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8955A55"/>
    <w:multiLevelType w:val="hybridMultilevel"/>
    <w:tmpl w:val="E8E661A8"/>
    <w:lvl w:ilvl="0" w:tplc="FA9CE8C4">
      <w:start w:val="1"/>
      <w:numFmt w:val="decimal"/>
      <w:lvlText w:val="%1."/>
      <w:lvlJc w:val="left"/>
      <w:pPr>
        <w:ind w:left="720" w:hanging="360"/>
      </w:pPr>
      <w:rPr>
        <w:rFonts w:ascii="BatangChe" w:eastAsia="BatangChe" w:hAnsi="BatangCh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37A8B"/>
    <w:multiLevelType w:val="hybridMultilevel"/>
    <w:tmpl w:val="F728787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4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7D"/>
    <w:rsid w:val="00000617"/>
    <w:rsid w:val="00000843"/>
    <w:rsid w:val="000031D5"/>
    <w:rsid w:val="000047D1"/>
    <w:rsid w:val="00004B36"/>
    <w:rsid w:val="00005046"/>
    <w:rsid w:val="000058F8"/>
    <w:rsid w:val="000104A5"/>
    <w:rsid w:val="000105E2"/>
    <w:rsid w:val="00010E20"/>
    <w:rsid w:val="00010E66"/>
    <w:rsid w:val="000111FD"/>
    <w:rsid w:val="00013866"/>
    <w:rsid w:val="00014EB8"/>
    <w:rsid w:val="0001623A"/>
    <w:rsid w:val="000169BD"/>
    <w:rsid w:val="00020342"/>
    <w:rsid w:val="00021590"/>
    <w:rsid w:val="000222D4"/>
    <w:rsid w:val="00022943"/>
    <w:rsid w:val="00024D31"/>
    <w:rsid w:val="0002558E"/>
    <w:rsid w:val="00030E2C"/>
    <w:rsid w:val="00031DB7"/>
    <w:rsid w:val="00033A43"/>
    <w:rsid w:val="00036A58"/>
    <w:rsid w:val="000401B1"/>
    <w:rsid w:val="00040B31"/>
    <w:rsid w:val="0004131B"/>
    <w:rsid w:val="000422A3"/>
    <w:rsid w:val="00042583"/>
    <w:rsid w:val="0004293E"/>
    <w:rsid w:val="000446D8"/>
    <w:rsid w:val="00045147"/>
    <w:rsid w:val="00045280"/>
    <w:rsid w:val="00045801"/>
    <w:rsid w:val="00051574"/>
    <w:rsid w:val="00051E94"/>
    <w:rsid w:val="00053C06"/>
    <w:rsid w:val="00053E3B"/>
    <w:rsid w:val="00057395"/>
    <w:rsid w:val="000574FA"/>
    <w:rsid w:val="000629DB"/>
    <w:rsid w:val="0006679E"/>
    <w:rsid w:val="00067A4A"/>
    <w:rsid w:val="00067F3C"/>
    <w:rsid w:val="00073342"/>
    <w:rsid w:val="00073CE5"/>
    <w:rsid w:val="00075078"/>
    <w:rsid w:val="00075D28"/>
    <w:rsid w:val="000855A6"/>
    <w:rsid w:val="00086A6F"/>
    <w:rsid w:val="00091F45"/>
    <w:rsid w:val="00091F5A"/>
    <w:rsid w:val="000929ED"/>
    <w:rsid w:val="0009316D"/>
    <w:rsid w:val="0009432A"/>
    <w:rsid w:val="00094EF3"/>
    <w:rsid w:val="00094FC4"/>
    <w:rsid w:val="00095778"/>
    <w:rsid w:val="00096BAE"/>
    <w:rsid w:val="000975D4"/>
    <w:rsid w:val="00097AA6"/>
    <w:rsid w:val="000A065B"/>
    <w:rsid w:val="000A1CFA"/>
    <w:rsid w:val="000A3868"/>
    <w:rsid w:val="000A5571"/>
    <w:rsid w:val="000A6046"/>
    <w:rsid w:val="000A691F"/>
    <w:rsid w:val="000A72A5"/>
    <w:rsid w:val="000B2F91"/>
    <w:rsid w:val="000B3577"/>
    <w:rsid w:val="000B362B"/>
    <w:rsid w:val="000B4168"/>
    <w:rsid w:val="000B5952"/>
    <w:rsid w:val="000B5CAD"/>
    <w:rsid w:val="000B7FE6"/>
    <w:rsid w:val="000C4C43"/>
    <w:rsid w:val="000C5EF5"/>
    <w:rsid w:val="000D059B"/>
    <w:rsid w:val="000D13E6"/>
    <w:rsid w:val="000D346F"/>
    <w:rsid w:val="000D43BC"/>
    <w:rsid w:val="000D4735"/>
    <w:rsid w:val="000D76DC"/>
    <w:rsid w:val="000D77F4"/>
    <w:rsid w:val="000E012F"/>
    <w:rsid w:val="000E2937"/>
    <w:rsid w:val="000E2B95"/>
    <w:rsid w:val="000E30E1"/>
    <w:rsid w:val="000E4D40"/>
    <w:rsid w:val="000E5B5C"/>
    <w:rsid w:val="000F150D"/>
    <w:rsid w:val="000F1985"/>
    <w:rsid w:val="000F3B37"/>
    <w:rsid w:val="000F3E6F"/>
    <w:rsid w:val="00100D37"/>
    <w:rsid w:val="00100DF4"/>
    <w:rsid w:val="00100EBA"/>
    <w:rsid w:val="00100F18"/>
    <w:rsid w:val="001011A7"/>
    <w:rsid w:val="00101926"/>
    <w:rsid w:val="00106598"/>
    <w:rsid w:val="001077D2"/>
    <w:rsid w:val="0011014D"/>
    <w:rsid w:val="00111B83"/>
    <w:rsid w:val="00111C41"/>
    <w:rsid w:val="00111F3A"/>
    <w:rsid w:val="0011283F"/>
    <w:rsid w:val="00114159"/>
    <w:rsid w:val="00115ABB"/>
    <w:rsid w:val="001206F6"/>
    <w:rsid w:val="00122086"/>
    <w:rsid w:val="00123BEA"/>
    <w:rsid w:val="001240C6"/>
    <w:rsid w:val="00125FB4"/>
    <w:rsid w:val="001262DA"/>
    <w:rsid w:val="0013304D"/>
    <w:rsid w:val="001348B4"/>
    <w:rsid w:val="00135033"/>
    <w:rsid w:val="001353BA"/>
    <w:rsid w:val="00135945"/>
    <w:rsid w:val="00141928"/>
    <w:rsid w:val="00141B03"/>
    <w:rsid w:val="00142850"/>
    <w:rsid w:val="00143344"/>
    <w:rsid w:val="0014440D"/>
    <w:rsid w:val="00144813"/>
    <w:rsid w:val="00147D0D"/>
    <w:rsid w:val="00150ADC"/>
    <w:rsid w:val="001515EA"/>
    <w:rsid w:val="001542EB"/>
    <w:rsid w:val="00160071"/>
    <w:rsid w:val="00161962"/>
    <w:rsid w:val="00161EB3"/>
    <w:rsid w:val="00161FAE"/>
    <w:rsid w:val="0016240A"/>
    <w:rsid w:val="00164455"/>
    <w:rsid w:val="00166659"/>
    <w:rsid w:val="00166F9C"/>
    <w:rsid w:val="00167F3E"/>
    <w:rsid w:val="00174E43"/>
    <w:rsid w:val="00177439"/>
    <w:rsid w:val="00180C56"/>
    <w:rsid w:val="0018293C"/>
    <w:rsid w:val="00182D7D"/>
    <w:rsid w:val="001866F1"/>
    <w:rsid w:val="00186E83"/>
    <w:rsid w:val="00186EC9"/>
    <w:rsid w:val="00192093"/>
    <w:rsid w:val="00193622"/>
    <w:rsid w:val="00193F33"/>
    <w:rsid w:val="00193FE3"/>
    <w:rsid w:val="0019432A"/>
    <w:rsid w:val="00197359"/>
    <w:rsid w:val="001A0D14"/>
    <w:rsid w:val="001A38DF"/>
    <w:rsid w:val="001A472B"/>
    <w:rsid w:val="001A6064"/>
    <w:rsid w:val="001A7BFE"/>
    <w:rsid w:val="001B2BAB"/>
    <w:rsid w:val="001B2C66"/>
    <w:rsid w:val="001B4A40"/>
    <w:rsid w:val="001B5DD7"/>
    <w:rsid w:val="001B6DDE"/>
    <w:rsid w:val="001B6E5F"/>
    <w:rsid w:val="001B79BD"/>
    <w:rsid w:val="001C01A3"/>
    <w:rsid w:val="001C083A"/>
    <w:rsid w:val="001C21E4"/>
    <w:rsid w:val="001C3651"/>
    <w:rsid w:val="001C4164"/>
    <w:rsid w:val="001C4649"/>
    <w:rsid w:val="001D0109"/>
    <w:rsid w:val="001D061D"/>
    <w:rsid w:val="001D2623"/>
    <w:rsid w:val="001D4A4B"/>
    <w:rsid w:val="001D4DB2"/>
    <w:rsid w:val="001D616D"/>
    <w:rsid w:val="001D7191"/>
    <w:rsid w:val="001D7552"/>
    <w:rsid w:val="001D7CF4"/>
    <w:rsid w:val="001E01A8"/>
    <w:rsid w:val="001E2DB2"/>
    <w:rsid w:val="001E382C"/>
    <w:rsid w:val="001E4870"/>
    <w:rsid w:val="001E4C99"/>
    <w:rsid w:val="001F038D"/>
    <w:rsid w:val="001F0D33"/>
    <w:rsid w:val="001F1D39"/>
    <w:rsid w:val="001F1F0B"/>
    <w:rsid w:val="001F2F55"/>
    <w:rsid w:val="001F3D5F"/>
    <w:rsid w:val="001F4EA5"/>
    <w:rsid w:val="001F4F85"/>
    <w:rsid w:val="001F503D"/>
    <w:rsid w:val="002037F2"/>
    <w:rsid w:val="002043BD"/>
    <w:rsid w:val="00206AD3"/>
    <w:rsid w:val="0021246D"/>
    <w:rsid w:val="00213D79"/>
    <w:rsid w:val="00215A10"/>
    <w:rsid w:val="00215C47"/>
    <w:rsid w:val="00215FDD"/>
    <w:rsid w:val="00216762"/>
    <w:rsid w:val="002176FE"/>
    <w:rsid w:val="00220CCD"/>
    <w:rsid w:val="0022145B"/>
    <w:rsid w:val="002220FC"/>
    <w:rsid w:val="00223207"/>
    <w:rsid w:val="00224172"/>
    <w:rsid w:val="0022439D"/>
    <w:rsid w:val="0022485A"/>
    <w:rsid w:val="002258FF"/>
    <w:rsid w:val="00225AEA"/>
    <w:rsid w:val="00230E71"/>
    <w:rsid w:val="00231743"/>
    <w:rsid w:val="00232834"/>
    <w:rsid w:val="002328FB"/>
    <w:rsid w:val="0023311C"/>
    <w:rsid w:val="00233341"/>
    <w:rsid w:val="00233427"/>
    <w:rsid w:val="00234008"/>
    <w:rsid w:val="00240B39"/>
    <w:rsid w:val="00244B30"/>
    <w:rsid w:val="00245FF1"/>
    <w:rsid w:val="00247A8D"/>
    <w:rsid w:val="00247ACB"/>
    <w:rsid w:val="00253C13"/>
    <w:rsid w:val="00254AD1"/>
    <w:rsid w:val="00257C9F"/>
    <w:rsid w:val="002600ED"/>
    <w:rsid w:val="00260146"/>
    <w:rsid w:val="002623D2"/>
    <w:rsid w:val="00263B2F"/>
    <w:rsid w:val="00265298"/>
    <w:rsid w:val="00267048"/>
    <w:rsid w:val="002676A2"/>
    <w:rsid w:val="00270ACE"/>
    <w:rsid w:val="002715D6"/>
    <w:rsid w:val="0027256E"/>
    <w:rsid w:val="00272FBD"/>
    <w:rsid w:val="00274134"/>
    <w:rsid w:val="00274F9D"/>
    <w:rsid w:val="00276856"/>
    <w:rsid w:val="00287E6F"/>
    <w:rsid w:val="00291769"/>
    <w:rsid w:val="00291D5F"/>
    <w:rsid w:val="00292A43"/>
    <w:rsid w:val="00292C1E"/>
    <w:rsid w:val="00294F21"/>
    <w:rsid w:val="0029674D"/>
    <w:rsid w:val="002A4222"/>
    <w:rsid w:val="002A5480"/>
    <w:rsid w:val="002B20E3"/>
    <w:rsid w:val="002B5D46"/>
    <w:rsid w:val="002B69B2"/>
    <w:rsid w:val="002B732D"/>
    <w:rsid w:val="002C29CB"/>
    <w:rsid w:val="002C29E6"/>
    <w:rsid w:val="002D0722"/>
    <w:rsid w:val="002D2DEE"/>
    <w:rsid w:val="002D4B0D"/>
    <w:rsid w:val="002D53A3"/>
    <w:rsid w:val="002E0275"/>
    <w:rsid w:val="002E0702"/>
    <w:rsid w:val="002E0C7A"/>
    <w:rsid w:val="002E0E37"/>
    <w:rsid w:val="002E2669"/>
    <w:rsid w:val="002E4327"/>
    <w:rsid w:val="002E4595"/>
    <w:rsid w:val="002E6156"/>
    <w:rsid w:val="002E7EC6"/>
    <w:rsid w:val="002F0A9A"/>
    <w:rsid w:val="002F1234"/>
    <w:rsid w:val="002F1CE9"/>
    <w:rsid w:val="002F1FE7"/>
    <w:rsid w:val="002F22CB"/>
    <w:rsid w:val="002F56B4"/>
    <w:rsid w:val="002F6A02"/>
    <w:rsid w:val="0030246F"/>
    <w:rsid w:val="003025AF"/>
    <w:rsid w:val="003052B3"/>
    <w:rsid w:val="00305893"/>
    <w:rsid w:val="00311E53"/>
    <w:rsid w:val="003122D7"/>
    <w:rsid w:val="00313A96"/>
    <w:rsid w:val="00314638"/>
    <w:rsid w:val="003176B1"/>
    <w:rsid w:val="00320F7E"/>
    <w:rsid w:val="00323197"/>
    <w:rsid w:val="0032657E"/>
    <w:rsid w:val="00330E86"/>
    <w:rsid w:val="00331A34"/>
    <w:rsid w:val="003328FF"/>
    <w:rsid w:val="00335418"/>
    <w:rsid w:val="003356D4"/>
    <w:rsid w:val="00335FF0"/>
    <w:rsid w:val="00341F6A"/>
    <w:rsid w:val="00345EF9"/>
    <w:rsid w:val="003473B6"/>
    <w:rsid w:val="0035117D"/>
    <w:rsid w:val="00351625"/>
    <w:rsid w:val="00351BE0"/>
    <w:rsid w:val="00352D5F"/>
    <w:rsid w:val="0035404C"/>
    <w:rsid w:val="00357CDE"/>
    <w:rsid w:val="003606AB"/>
    <w:rsid w:val="0036195D"/>
    <w:rsid w:val="00362CB3"/>
    <w:rsid w:val="0036351F"/>
    <w:rsid w:val="00363F88"/>
    <w:rsid w:val="003657CD"/>
    <w:rsid w:val="00366569"/>
    <w:rsid w:val="00366941"/>
    <w:rsid w:val="0036723C"/>
    <w:rsid w:val="0037162D"/>
    <w:rsid w:val="0037357A"/>
    <w:rsid w:val="00381C1E"/>
    <w:rsid w:val="0038585D"/>
    <w:rsid w:val="003876DF"/>
    <w:rsid w:val="003902FC"/>
    <w:rsid w:val="00392BCB"/>
    <w:rsid w:val="00393631"/>
    <w:rsid w:val="003948BB"/>
    <w:rsid w:val="003951A4"/>
    <w:rsid w:val="00395515"/>
    <w:rsid w:val="003956BB"/>
    <w:rsid w:val="003960CA"/>
    <w:rsid w:val="00397DC7"/>
    <w:rsid w:val="003A1826"/>
    <w:rsid w:val="003A1B01"/>
    <w:rsid w:val="003A2BE3"/>
    <w:rsid w:val="003A583E"/>
    <w:rsid w:val="003A6D5B"/>
    <w:rsid w:val="003B284F"/>
    <w:rsid w:val="003B2AD3"/>
    <w:rsid w:val="003B6020"/>
    <w:rsid w:val="003B7980"/>
    <w:rsid w:val="003C3F55"/>
    <w:rsid w:val="003C6131"/>
    <w:rsid w:val="003D1BDC"/>
    <w:rsid w:val="003D333E"/>
    <w:rsid w:val="003D41A5"/>
    <w:rsid w:val="003D470A"/>
    <w:rsid w:val="003D5EC3"/>
    <w:rsid w:val="003D6AF6"/>
    <w:rsid w:val="003E1A98"/>
    <w:rsid w:val="003E1F37"/>
    <w:rsid w:val="003E2A5B"/>
    <w:rsid w:val="003E2B32"/>
    <w:rsid w:val="003E2F8B"/>
    <w:rsid w:val="003E3212"/>
    <w:rsid w:val="003E3A1D"/>
    <w:rsid w:val="003E4627"/>
    <w:rsid w:val="003E4D01"/>
    <w:rsid w:val="003F2CED"/>
    <w:rsid w:val="003F2DA4"/>
    <w:rsid w:val="003F5534"/>
    <w:rsid w:val="004045B8"/>
    <w:rsid w:val="00404C44"/>
    <w:rsid w:val="004069D8"/>
    <w:rsid w:val="004072CC"/>
    <w:rsid w:val="0041258B"/>
    <w:rsid w:val="00413DC7"/>
    <w:rsid w:val="00414105"/>
    <w:rsid w:val="00414BD6"/>
    <w:rsid w:val="00417C11"/>
    <w:rsid w:val="00423652"/>
    <w:rsid w:val="00423E53"/>
    <w:rsid w:val="00427886"/>
    <w:rsid w:val="00427B45"/>
    <w:rsid w:val="00430350"/>
    <w:rsid w:val="004329DC"/>
    <w:rsid w:val="00436690"/>
    <w:rsid w:val="00437728"/>
    <w:rsid w:val="00447114"/>
    <w:rsid w:val="004518FD"/>
    <w:rsid w:val="00452C1F"/>
    <w:rsid w:val="00453BB2"/>
    <w:rsid w:val="0045494F"/>
    <w:rsid w:val="0045580E"/>
    <w:rsid w:val="00455C5D"/>
    <w:rsid w:val="00456FCB"/>
    <w:rsid w:val="0045744B"/>
    <w:rsid w:val="00460849"/>
    <w:rsid w:val="00460DFD"/>
    <w:rsid w:val="0046152F"/>
    <w:rsid w:val="004644E4"/>
    <w:rsid w:val="00466803"/>
    <w:rsid w:val="00467B51"/>
    <w:rsid w:val="00471236"/>
    <w:rsid w:val="004755E6"/>
    <w:rsid w:val="00475854"/>
    <w:rsid w:val="00475DCB"/>
    <w:rsid w:val="00477D99"/>
    <w:rsid w:val="00480C59"/>
    <w:rsid w:val="00481509"/>
    <w:rsid w:val="00481DD0"/>
    <w:rsid w:val="0049044B"/>
    <w:rsid w:val="00490B37"/>
    <w:rsid w:val="0049152B"/>
    <w:rsid w:val="004928EB"/>
    <w:rsid w:val="00495AC0"/>
    <w:rsid w:val="004A07C7"/>
    <w:rsid w:val="004A0C61"/>
    <w:rsid w:val="004A179F"/>
    <w:rsid w:val="004A6FBD"/>
    <w:rsid w:val="004A7F54"/>
    <w:rsid w:val="004B406A"/>
    <w:rsid w:val="004B508C"/>
    <w:rsid w:val="004B6B75"/>
    <w:rsid w:val="004B6FD7"/>
    <w:rsid w:val="004B707C"/>
    <w:rsid w:val="004B7095"/>
    <w:rsid w:val="004B7472"/>
    <w:rsid w:val="004C0E24"/>
    <w:rsid w:val="004C0F41"/>
    <w:rsid w:val="004C10B0"/>
    <w:rsid w:val="004C1679"/>
    <w:rsid w:val="004C1C19"/>
    <w:rsid w:val="004C210A"/>
    <w:rsid w:val="004C287C"/>
    <w:rsid w:val="004C5725"/>
    <w:rsid w:val="004D3995"/>
    <w:rsid w:val="004D56F2"/>
    <w:rsid w:val="004D7066"/>
    <w:rsid w:val="004D7644"/>
    <w:rsid w:val="004E2237"/>
    <w:rsid w:val="004E7DF8"/>
    <w:rsid w:val="004F19F1"/>
    <w:rsid w:val="004F1DC7"/>
    <w:rsid w:val="004F278B"/>
    <w:rsid w:val="004F2A2B"/>
    <w:rsid w:val="004F46CB"/>
    <w:rsid w:val="004F65A0"/>
    <w:rsid w:val="00504D90"/>
    <w:rsid w:val="00507924"/>
    <w:rsid w:val="005103BC"/>
    <w:rsid w:val="00511723"/>
    <w:rsid w:val="0051199A"/>
    <w:rsid w:val="005143D5"/>
    <w:rsid w:val="005153FF"/>
    <w:rsid w:val="00521D67"/>
    <w:rsid w:val="00522428"/>
    <w:rsid w:val="00523574"/>
    <w:rsid w:val="0052501F"/>
    <w:rsid w:val="00527742"/>
    <w:rsid w:val="00530542"/>
    <w:rsid w:val="00532F97"/>
    <w:rsid w:val="00534292"/>
    <w:rsid w:val="00534AC1"/>
    <w:rsid w:val="00535C01"/>
    <w:rsid w:val="005360B5"/>
    <w:rsid w:val="005401A5"/>
    <w:rsid w:val="005405E9"/>
    <w:rsid w:val="00543EB6"/>
    <w:rsid w:val="0054573A"/>
    <w:rsid w:val="00547484"/>
    <w:rsid w:val="00547840"/>
    <w:rsid w:val="00547C99"/>
    <w:rsid w:val="00550C6F"/>
    <w:rsid w:val="005520B9"/>
    <w:rsid w:val="0055373B"/>
    <w:rsid w:val="00553DE9"/>
    <w:rsid w:val="0055409D"/>
    <w:rsid w:val="0055421C"/>
    <w:rsid w:val="005549E7"/>
    <w:rsid w:val="00556888"/>
    <w:rsid w:val="0055768B"/>
    <w:rsid w:val="00557FE9"/>
    <w:rsid w:val="005610AE"/>
    <w:rsid w:val="0056442C"/>
    <w:rsid w:val="00564DB0"/>
    <w:rsid w:val="00567340"/>
    <w:rsid w:val="005701FD"/>
    <w:rsid w:val="00570521"/>
    <w:rsid w:val="00570B92"/>
    <w:rsid w:val="00573D4A"/>
    <w:rsid w:val="005747C5"/>
    <w:rsid w:val="005762BC"/>
    <w:rsid w:val="00580159"/>
    <w:rsid w:val="00583DB7"/>
    <w:rsid w:val="00584AA7"/>
    <w:rsid w:val="0058594A"/>
    <w:rsid w:val="00585A3F"/>
    <w:rsid w:val="00587276"/>
    <w:rsid w:val="005921A9"/>
    <w:rsid w:val="00596B83"/>
    <w:rsid w:val="0059780C"/>
    <w:rsid w:val="005A0B8F"/>
    <w:rsid w:val="005A542B"/>
    <w:rsid w:val="005A6180"/>
    <w:rsid w:val="005A79D1"/>
    <w:rsid w:val="005B0651"/>
    <w:rsid w:val="005B087B"/>
    <w:rsid w:val="005B2BF6"/>
    <w:rsid w:val="005B2F1A"/>
    <w:rsid w:val="005B35FF"/>
    <w:rsid w:val="005B4D5F"/>
    <w:rsid w:val="005B547E"/>
    <w:rsid w:val="005B669F"/>
    <w:rsid w:val="005B70D3"/>
    <w:rsid w:val="005C3124"/>
    <w:rsid w:val="005C3805"/>
    <w:rsid w:val="005C4D6D"/>
    <w:rsid w:val="005D1719"/>
    <w:rsid w:val="005D69D8"/>
    <w:rsid w:val="005D6D00"/>
    <w:rsid w:val="005D7AD9"/>
    <w:rsid w:val="005E0AAB"/>
    <w:rsid w:val="005E1ADB"/>
    <w:rsid w:val="005E1EB3"/>
    <w:rsid w:val="005E21AB"/>
    <w:rsid w:val="005E2504"/>
    <w:rsid w:val="005E3561"/>
    <w:rsid w:val="005E3799"/>
    <w:rsid w:val="005E460A"/>
    <w:rsid w:val="005E4D04"/>
    <w:rsid w:val="005E67B0"/>
    <w:rsid w:val="005E7948"/>
    <w:rsid w:val="005F1F9B"/>
    <w:rsid w:val="005F3175"/>
    <w:rsid w:val="005F32A6"/>
    <w:rsid w:val="005F5317"/>
    <w:rsid w:val="005F5D79"/>
    <w:rsid w:val="006008D1"/>
    <w:rsid w:val="00603387"/>
    <w:rsid w:val="00604140"/>
    <w:rsid w:val="0061023E"/>
    <w:rsid w:val="00610E08"/>
    <w:rsid w:val="00617ED1"/>
    <w:rsid w:val="00620C56"/>
    <w:rsid w:val="006213E8"/>
    <w:rsid w:val="00621917"/>
    <w:rsid w:val="00622D66"/>
    <w:rsid w:val="00622DAA"/>
    <w:rsid w:val="00626002"/>
    <w:rsid w:val="00626222"/>
    <w:rsid w:val="00631E70"/>
    <w:rsid w:val="00632A3E"/>
    <w:rsid w:val="00633455"/>
    <w:rsid w:val="00635192"/>
    <w:rsid w:val="0063699D"/>
    <w:rsid w:val="00640790"/>
    <w:rsid w:val="00642377"/>
    <w:rsid w:val="00642BB3"/>
    <w:rsid w:val="006435FA"/>
    <w:rsid w:val="00643842"/>
    <w:rsid w:val="00644250"/>
    <w:rsid w:val="006517AC"/>
    <w:rsid w:val="00652F21"/>
    <w:rsid w:val="00653702"/>
    <w:rsid w:val="00653CCC"/>
    <w:rsid w:val="006554C3"/>
    <w:rsid w:val="00655C4B"/>
    <w:rsid w:val="00655E4C"/>
    <w:rsid w:val="00657557"/>
    <w:rsid w:val="0065769A"/>
    <w:rsid w:val="006618F7"/>
    <w:rsid w:val="006625F5"/>
    <w:rsid w:val="006645C9"/>
    <w:rsid w:val="006645EA"/>
    <w:rsid w:val="00666226"/>
    <w:rsid w:val="00666BFE"/>
    <w:rsid w:val="00676E8F"/>
    <w:rsid w:val="006771D5"/>
    <w:rsid w:val="00682AE7"/>
    <w:rsid w:val="00684936"/>
    <w:rsid w:val="00684D42"/>
    <w:rsid w:val="006943CC"/>
    <w:rsid w:val="0069462D"/>
    <w:rsid w:val="00694B52"/>
    <w:rsid w:val="00695D9A"/>
    <w:rsid w:val="00696004"/>
    <w:rsid w:val="006A1A8C"/>
    <w:rsid w:val="006A4723"/>
    <w:rsid w:val="006A48C5"/>
    <w:rsid w:val="006A4A3B"/>
    <w:rsid w:val="006A4F5E"/>
    <w:rsid w:val="006A5D20"/>
    <w:rsid w:val="006A7299"/>
    <w:rsid w:val="006B0E53"/>
    <w:rsid w:val="006B1E19"/>
    <w:rsid w:val="006B3889"/>
    <w:rsid w:val="006B4912"/>
    <w:rsid w:val="006C11A2"/>
    <w:rsid w:val="006C1438"/>
    <w:rsid w:val="006C18F8"/>
    <w:rsid w:val="006C33DD"/>
    <w:rsid w:val="006C4CD1"/>
    <w:rsid w:val="006C7095"/>
    <w:rsid w:val="006C79E3"/>
    <w:rsid w:val="006C7C43"/>
    <w:rsid w:val="006C7D7B"/>
    <w:rsid w:val="006D1815"/>
    <w:rsid w:val="006D30F2"/>
    <w:rsid w:val="006D4253"/>
    <w:rsid w:val="006D5631"/>
    <w:rsid w:val="006E0ADC"/>
    <w:rsid w:val="006E235F"/>
    <w:rsid w:val="006E30F0"/>
    <w:rsid w:val="006E376C"/>
    <w:rsid w:val="006F0FF3"/>
    <w:rsid w:val="006F25EE"/>
    <w:rsid w:val="006F4262"/>
    <w:rsid w:val="006F72F2"/>
    <w:rsid w:val="0070480A"/>
    <w:rsid w:val="0070541E"/>
    <w:rsid w:val="00705A2E"/>
    <w:rsid w:val="00707246"/>
    <w:rsid w:val="00711DD8"/>
    <w:rsid w:val="00713D5E"/>
    <w:rsid w:val="007159CA"/>
    <w:rsid w:val="0071715F"/>
    <w:rsid w:val="00720CFD"/>
    <w:rsid w:val="00722014"/>
    <w:rsid w:val="007235CD"/>
    <w:rsid w:val="00723AC5"/>
    <w:rsid w:val="007255EF"/>
    <w:rsid w:val="00725B5A"/>
    <w:rsid w:val="00727520"/>
    <w:rsid w:val="00727C97"/>
    <w:rsid w:val="00731D42"/>
    <w:rsid w:val="0073319F"/>
    <w:rsid w:val="007344A9"/>
    <w:rsid w:val="007349B9"/>
    <w:rsid w:val="00735847"/>
    <w:rsid w:val="0073591F"/>
    <w:rsid w:val="0073603B"/>
    <w:rsid w:val="0074105E"/>
    <w:rsid w:val="007412F5"/>
    <w:rsid w:val="00743921"/>
    <w:rsid w:val="00743A63"/>
    <w:rsid w:val="00743FB8"/>
    <w:rsid w:val="007450D1"/>
    <w:rsid w:val="00753069"/>
    <w:rsid w:val="00754969"/>
    <w:rsid w:val="00757540"/>
    <w:rsid w:val="00757FAB"/>
    <w:rsid w:val="007609C0"/>
    <w:rsid w:val="00763E14"/>
    <w:rsid w:val="00765D56"/>
    <w:rsid w:val="00766368"/>
    <w:rsid w:val="007678FF"/>
    <w:rsid w:val="007703A8"/>
    <w:rsid w:val="00770F5B"/>
    <w:rsid w:val="00771BF0"/>
    <w:rsid w:val="00774608"/>
    <w:rsid w:val="00774CA2"/>
    <w:rsid w:val="00774DAD"/>
    <w:rsid w:val="00774F99"/>
    <w:rsid w:val="00776DCD"/>
    <w:rsid w:val="00777235"/>
    <w:rsid w:val="00777990"/>
    <w:rsid w:val="00782194"/>
    <w:rsid w:val="007823D9"/>
    <w:rsid w:val="00783FC8"/>
    <w:rsid w:val="007841E0"/>
    <w:rsid w:val="00784210"/>
    <w:rsid w:val="0078470F"/>
    <w:rsid w:val="00787B94"/>
    <w:rsid w:val="00787C8C"/>
    <w:rsid w:val="00791CB2"/>
    <w:rsid w:val="00792DB3"/>
    <w:rsid w:val="007954CD"/>
    <w:rsid w:val="007A059B"/>
    <w:rsid w:val="007A27F7"/>
    <w:rsid w:val="007A2D74"/>
    <w:rsid w:val="007A3DC2"/>
    <w:rsid w:val="007A57CD"/>
    <w:rsid w:val="007A6D5D"/>
    <w:rsid w:val="007B0CCA"/>
    <w:rsid w:val="007B5E16"/>
    <w:rsid w:val="007B5FC7"/>
    <w:rsid w:val="007B64F3"/>
    <w:rsid w:val="007C185D"/>
    <w:rsid w:val="007C2BFF"/>
    <w:rsid w:val="007C2E99"/>
    <w:rsid w:val="007C33C2"/>
    <w:rsid w:val="007C357F"/>
    <w:rsid w:val="007C4E2F"/>
    <w:rsid w:val="007C647C"/>
    <w:rsid w:val="007D15EC"/>
    <w:rsid w:val="007D1EC2"/>
    <w:rsid w:val="007D5048"/>
    <w:rsid w:val="007D7EC2"/>
    <w:rsid w:val="007E0E91"/>
    <w:rsid w:val="007E2649"/>
    <w:rsid w:val="007E26B3"/>
    <w:rsid w:val="007E29DF"/>
    <w:rsid w:val="007E46BF"/>
    <w:rsid w:val="007E5015"/>
    <w:rsid w:val="007E5540"/>
    <w:rsid w:val="007E5EFA"/>
    <w:rsid w:val="007E6777"/>
    <w:rsid w:val="007E7F0A"/>
    <w:rsid w:val="007F014D"/>
    <w:rsid w:val="007F47A6"/>
    <w:rsid w:val="007F7EEA"/>
    <w:rsid w:val="008036E4"/>
    <w:rsid w:val="00804207"/>
    <w:rsid w:val="008063C6"/>
    <w:rsid w:val="0080746A"/>
    <w:rsid w:val="008120DD"/>
    <w:rsid w:val="00812E71"/>
    <w:rsid w:val="00814283"/>
    <w:rsid w:val="00814626"/>
    <w:rsid w:val="00816DBE"/>
    <w:rsid w:val="008174D7"/>
    <w:rsid w:val="00817BE7"/>
    <w:rsid w:val="00817C3B"/>
    <w:rsid w:val="0082110D"/>
    <w:rsid w:val="0082287D"/>
    <w:rsid w:val="008241A0"/>
    <w:rsid w:val="00826780"/>
    <w:rsid w:val="00826D92"/>
    <w:rsid w:val="00827660"/>
    <w:rsid w:val="00827A25"/>
    <w:rsid w:val="008301A1"/>
    <w:rsid w:val="008316B7"/>
    <w:rsid w:val="00832026"/>
    <w:rsid w:val="008332A1"/>
    <w:rsid w:val="00833434"/>
    <w:rsid w:val="00834F7C"/>
    <w:rsid w:val="008370FF"/>
    <w:rsid w:val="00837600"/>
    <w:rsid w:val="008422DC"/>
    <w:rsid w:val="00842E03"/>
    <w:rsid w:val="00844AAA"/>
    <w:rsid w:val="008452F2"/>
    <w:rsid w:val="008524A2"/>
    <w:rsid w:val="0085314B"/>
    <w:rsid w:val="00861E95"/>
    <w:rsid w:val="0086241C"/>
    <w:rsid w:val="008634EE"/>
    <w:rsid w:val="00863E73"/>
    <w:rsid w:val="00864A53"/>
    <w:rsid w:val="00864DAB"/>
    <w:rsid w:val="0086576A"/>
    <w:rsid w:val="00870430"/>
    <w:rsid w:val="00871F24"/>
    <w:rsid w:val="00877108"/>
    <w:rsid w:val="00877321"/>
    <w:rsid w:val="008777D8"/>
    <w:rsid w:val="00880131"/>
    <w:rsid w:val="008806FE"/>
    <w:rsid w:val="008814E5"/>
    <w:rsid w:val="00881914"/>
    <w:rsid w:val="00884E2D"/>
    <w:rsid w:val="00885093"/>
    <w:rsid w:val="008853BB"/>
    <w:rsid w:val="00885E7B"/>
    <w:rsid w:val="00887870"/>
    <w:rsid w:val="0089008A"/>
    <w:rsid w:val="0089344C"/>
    <w:rsid w:val="00895FB0"/>
    <w:rsid w:val="0089763C"/>
    <w:rsid w:val="008A2212"/>
    <w:rsid w:val="008A2417"/>
    <w:rsid w:val="008A7261"/>
    <w:rsid w:val="008A78A8"/>
    <w:rsid w:val="008B022E"/>
    <w:rsid w:val="008B0FD4"/>
    <w:rsid w:val="008B288A"/>
    <w:rsid w:val="008B2E2A"/>
    <w:rsid w:val="008B44B1"/>
    <w:rsid w:val="008B54FC"/>
    <w:rsid w:val="008B5736"/>
    <w:rsid w:val="008B6488"/>
    <w:rsid w:val="008B77B0"/>
    <w:rsid w:val="008C17D3"/>
    <w:rsid w:val="008C3825"/>
    <w:rsid w:val="008C5F63"/>
    <w:rsid w:val="008D0A92"/>
    <w:rsid w:val="008D2F05"/>
    <w:rsid w:val="008D3010"/>
    <w:rsid w:val="008D30E8"/>
    <w:rsid w:val="008D3430"/>
    <w:rsid w:val="008D64E8"/>
    <w:rsid w:val="008D6E4F"/>
    <w:rsid w:val="008E51C3"/>
    <w:rsid w:val="008E689F"/>
    <w:rsid w:val="008E6E63"/>
    <w:rsid w:val="008E7581"/>
    <w:rsid w:val="008F05C0"/>
    <w:rsid w:val="008F1C60"/>
    <w:rsid w:val="008F2718"/>
    <w:rsid w:val="008F2BB6"/>
    <w:rsid w:val="008F3762"/>
    <w:rsid w:val="008F5A5C"/>
    <w:rsid w:val="00901069"/>
    <w:rsid w:val="00901300"/>
    <w:rsid w:val="0090344C"/>
    <w:rsid w:val="00903BEE"/>
    <w:rsid w:val="009061AE"/>
    <w:rsid w:val="009070D8"/>
    <w:rsid w:val="00910FE2"/>
    <w:rsid w:val="00911566"/>
    <w:rsid w:val="00911DE3"/>
    <w:rsid w:val="00916522"/>
    <w:rsid w:val="009207FC"/>
    <w:rsid w:val="00922E88"/>
    <w:rsid w:val="009305A2"/>
    <w:rsid w:val="009319B4"/>
    <w:rsid w:val="009341B9"/>
    <w:rsid w:val="00934446"/>
    <w:rsid w:val="00934E90"/>
    <w:rsid w:val="009373B2"/>
    <w:rsid w:val="00937E41"/>
    <w:rsid w:val="0094213D"/>
    <w:rsid w:val="00942183"/>
    <w:rsid w:val="009435CD"/>
    <w:rsid w:val="00946AD7"/>
    <w:rsid w:val="00946FE3"/>
    <w:rsid w:val="0095016C"/>
    <w:rsid w:val="00951464"/>
    <w:rsid w:val="009517CC"/>
    <w:rsid w:val="00953AA3"/>
    <w:rsid w:val="00955F9D"/>
    <w:rsid w:val="00961E2B"/>
    <w:rsid w:val="009665FC"/>
    <w:rsid w:val="009705D6"/>
    <w:rsid w:val="00970EE3"/>
    <w:rsid w:val="00971C6E"/>
    <w:rsid w:val="00974847"/>
    <w:rsid w:val="00974AAE"/>
    <w:rsid w:val="0098235E"/>
    <w:rsid w:val="0098394C"/>
    <w:rsid w:val="009841C1"/>
    <w:rsid w:val="00984BBA"/>
    <w:rsid w:val="00984D43"/>
    <w:rsid w:val="009851E9"/>
    <w:rsid w:val="009871B9"/>
    <w:rsid w:val="00987263"/>
    <w:rsid w:val="0098734B"/>
    <w:rsid w:val="00990BE3"/>
    <w:rsid w:val="009924A9"/>
    <w:rsid w:val="00995894"/>
    <w:rsid w:val="009A04B4"/>
    <w:rsid w:val="009A2473"/>
    <w:rsid w:val="009A37D5"/>
    <w:rsid w:val="009A3843"/>
    <w:rsid w:val="009A5E17"/>
    <w:rsid w:val="009A60E6"/>
    <w:rsid w:val="009A6CB5"/>
    <w:rsid w:val="009A716F"/>
    <w:rsid w:val="009B2ED8"/>
    <w:rsid w:val="009B39A9"/>
    <w:rsid w:val="009B4180"/>
    <w:rsid w:val="009B5DCE"/>
    <w:rsid w:val="009B6683"/>
    <w:rsid w:val="009B6858"/>
    <w:rsid w:val="009B6B7E"/>
    <w:rsid w:val="009B7483"/>
    <w:rsid w:val="009C295F"/>
    <w:rsid w:val="009C2BD4"/>
    <w:rsid w:val="009C3DA1"/>
    <w:rsid w:val="009C4372"/>
    <w:rsid w:val="009C5EC2"/>
    <w:rsid w:val="009C68AE"/>
    <w:rsid w:val="009C6B96"/>
    <w:rsid w:val="009C7EAE"/>
    <w:rsid w:val="009D3543"/>
    <w:rsid w:val="009D6C9A"/>
    <w:rsid w:val="009E12C9"/>
    <w:rsid w:val="009E14EC"/>
    <w:rsid w:val="009E27E6"/>
    <w:rsid w:val="009E4FF5"/>
    <w:rsid w:val="009E535F"/>
    <w:rsid w:val="009E5B65"/>
    <w:rsid w:val="009E775F"/>
    <w:rsid w:val="009E7FEC"/>
    <w:rsid w:val="009F059F"/>
    <w:rsid w:val="009F0CD5"/>
    <w:rsid w:val="009F1436"/>
    <w:rsid w:val="009F1D97"/>
    <w:rsid w:val="009F306B"/>
    <w:rsid w:val="009F35AD"/>
    <w:rsid w:val="009F379F"/>
    <w:rsid w:val="009F459B"/>
    <w:rsid w:val="009F60F2"/>
    <w:rsid w:val="009F6885"/>
    <w:rsid w:val="009F7DDC"/>
    <w:rsid w:val="00A0041A"/>
    <w:rsid w:val="00A005A6"/>
    <w:rsid w:val="00A00AB8"/>
    <w:rsid w:val="00A01984"/>
    <w:rsid w:val="00A0305D"/>
    <w:rsid w:val="00A038AD"/>
    <w:rsid w:val="00A0533B"/>
    <w:rsid w:val="00A07D4C"/>
    <w:rsid w:val="00A07D4E"/>
    <w:rsid w:val="00A1012E"/>
    <w:rsid w:val="00A1331C"/>
    <w:rsid w:val="00A146BD"/>
    <w:rsid w:val="00A17735"/>
    <w:rsid w:val="00A2129D"/>
    <w:rsid w:val="00A25B32"/>
    <w:rsid w:val="00A31100"/>
    <w:rsid w:val="00A321A7"/>
    <w:rsid w:val="00A35D3A"/>
    <w:rsid w:val="00A403EE"/>
    <w:rsid w:val="00A42404"/>
    <w:rsid w:val="00A440E0"/>
    <w:rsid w:val="00A4411D"/>
    <w:rsid w:val="00A443A3"/>
    <w:rsid w:val="00A477F7"/>
    <w:rsid w:val="00A51A10"/>
    <w:rsid w:val="00A5289D"/>
    <w:rsid w:val="00A54678"/>
    <w:rsid w:val="00A5473D"/>
    <w:rsid w:val="00A54DF4"/>
    <w:rsid w:val="00A56AFE"/>
    <w:rsid w:val="00A56BF5"/>
    <w:rsid w:val="00A628A7"/>
    <w:rsid w:val="00A62DB4"/>
    <w:rsid w:val="00A64874"/>
    <w:rsid w:val="00A66411"/>
    <w:rsid w:val="00A66BE4"/>
    <w:rsid w:val="00A715D5"/>
    <w:rsid w:val="00A7511C"/>
    <w:rsid w:val="00A75E35"/>
    <w:rsid w:val="00A80862"/>
    <w:rsid w:val="00A84EE0"/>
    <w:rsid w:val="00A85193"/>
    <w:rsid w:val="00A86229"/>
    <w:rsid w:val="00A86CAB"/>
    <w:rsid w:val="00A875AF"/>
    <w:rsid w:val="00A87739"/>
    <w:rsid w:val="00A910C2"/>
    <w:rsid w:val="00A9310E"/>
    <w:rsid w:val="00A9483E"/>
    <w:rsid w:val="00A9546D"/>
    <w:rsid w:val="00AA1779"/>
    <w:rsid w:val="00AA1CCA"/>
    <w:rsid w:val="00AA1EDE"/>
    <w:rsid w:val="00AA2E79"/>
    <w:rsid w:val="00AA3FDD"/>
    <w:rsid w:val="00AA60F4"/>
    <w:rsid w:val="00AA6F38"/>
    <w:rsid w:val="00AA7018"/>
    <w:rsid w:val="00AB02FD"/>
    <w:rsid w:val="00AB1E32"/>
    <w:rsid w:val="00AB2BC3"/>
    <w:rsid w:val="00AB4D77"/>
    <w:rsid w:val="00AC4B54"/>
    <w:rsid w:val="00AC6F2F"/>
    <w:rsid w:val="00AC75CF"/>
    <w:rsid w:val="00AD0545"/>
    <w:rsid w:val="00AD2F87"/>
    <w:rsid w:val="00AD533C"/>
    <w:rsid w:val="00AD5AAA"/>
    <w:rsid w:val="00AD5CD1"/>
    <w:rsid w:val="00AD6181"/>
    <w:rsid w:val="00AD6D89"/>
    <w:rsid w:val="00AE79F0"/>
    <w:rsid w:val="00AF1014"/>
    <w:rsid w:val="00AF15C1"/>
    <w:rsid w:val="00AF4906"/>
    <w:rsid w:val="00AF4C3A"/>
    <w:rsid w:val="00AF6B1D"/>
    <w:rsid w:val="00AF7017"/>
    <w:rsid w:val="00AF70AB"/>
    <w:rsid w:val="00AF79DC"/>
    <w:rsid w:val="00AF7D9D"/>
    <w:rsid w:val="00AF7E05"/>
    <w:rsid w:val="00B01B00"/>
    <w:rsid w:val="00B01B85"/>
    <w:rsid w:val="00B034BC"/>
    <w:rsid w:val="00B037FC"/>
    <w:rsid w:val="00B03C95"/>
    <w:rsid w:val="00B05C16"/>
    <w:rsid w:val="00B10491"/>
    <w:rsid w:val="00B1177C"/>
    <w:rsid w:val="00B11ACB"/>
    <w:rsid w:val="00B11F23"/>
    <w:rsid w:val="00B13C3F"/>
    <w:rsid w:val="00B15949"/>
    <w:rsid w:val="00B20053"/>
    <w:rsid w:val="00B214A4"/>
    <w:rsid w:val="00B31666"/>
    <w:rsid w:val="00B34B70"/>
    <w:rsid w:val="00B41C25"/>
    <w:rsid w:val="00B43C0F"/>
    <w:rsid w:val="00B44C05"/>
    <w:rsid w:val="00B45CF1"/>
    <w:rsid w:val="00B45E35"/>
    <w:rsid w:val="00B474D4"/>
    <w:rsid w:val="00B47AF0"/>
    <w:rsid w:val="00B50AF5"/>
    <w:rsid w:val="00B56C16"/>
    <w:rsid w:val="00B60A6D"/>
    <w:rsid w:val="00B60BD8"/>
    <w:rsid w:val="00B62A2A"/>
    <w:rsid w:val="00B63862"/>
    <w:rsid w:val="00B63B31"/>
    <w:rsid w:val="00B65FBF"/>
    <w:rsid w:val="00B66E42"/>
    <w:rsid w:val="00B6749C"/>
    <w:rsid w:val="00B70BB7"/>
    <w:rsid w:val="00B71E21"/>
    <w:rsid w:val="00B76259"/>
    <w:rsid w:val="00B76D53"/>
    <w:rsid w:val="00B77C8A"/>
    <w:rsid w:val="00B80017"/>
    <w:rsid w:val="00B815B3"/>
    <w:rsid w:val="00B81BA1"/>
    <w:rsid w:val="00B824A6"/>
    <w:rsid w:val="00B937B6"/>
    <w:rsid w:val="00B94A14"/>
    <w:rsid w:val="00B95D7C"/>
    <w:rsid w:val="00B96AA6"/>
    <w:rsid w:val="00B97292"/>
    <w:rsid w:val="00B973C5"/>
    <w:rsid w:val="00BA0C78"/>
    <w:rsid w:val="00BA27D5"/>
    <w:rsid w:val="00BA2FC9"/>
    <w:rsid w:val="00BA32EB"/>
    <w:rsid w:val="00BA6FF6"/>
    <w:rsid w:val="00BB1EAF"/>
    <w:rsid w:val="00BB2016"/>
    <w:rsid w:val="00BB31D7"/>
    <w:rsid w:val="00BB337D"/>
    <w:rsid w:val="00BB3925"/>
    <w:rsid w:val="00BB402E"/>
    <w:rsid w:val="00BB5330"/>
    <w:rsid w:val="00BB6358"/>
    <w:rsid w:val="00BB6D64"/>
    <w:rsid w:val="00BB7E8A"/>
    <w:rsid w:val="00BC1918"/>
    <w:rsid w:val="00BC2340"/>
    <w:rsid w:val="00BC4736"/>
    <w:rsid w:val="00BD0250"/>
    <w:rsid w:val="00BD075F"/>
    <w:rsid w:val="00BD23D7"/>
    <w:rsid w:val="00BD4117"/>
    <w:rsid w:val="00BD52C6"/>
    <w:rsid w:val="00BD736C"/>
    <w:rsid w:val="00BE0815"/>
    <w:rsid w:val="00BE1C46"/>
    <w:rsid w:val="00BE3D5D"/>
    <w:rsid w:val="00BE5510"/>
    <w:rsid w:val="00BF0B6B"/>
    <w:rsid w:val="00BF1E94"/>
    <w:rsid w:val="00BF31BC"/>
    <w:rsid w:val="00BF48FB"/>
    <w:rsid w:val="00BF4C1E"/>
    <w:rsid w:val="00BF52BC"/>
    <w:rsid w:val="00BF5941"/>
    <w:rsid w:val="00BF6274"/>
    <w:rsid w:val="00BF6A31"/>
    <w:rsid w:val="00C01B9B"/>
    <w:rsid w:val="00C02A33"/>
    <w:rsid w:val="00C032EA"/>
    <w:rsid w:val="00C05760"/>
    <w:rsid w:val="00C06DEB"/>
    <w:rsid w:val="00C10C04"/>
    <w:rsid w:val="00C11543"/>
    <w:rsid w:val="00C120DF"/>
    <w:rsid w:val="00C14714"/>
    <w:rsid w:val="00C16ECC"/>
    <w:rsid w:val="00C20FCE"/>
    <w:rsid w:val="00C21E2D"/>
    <w:rsid w:val="00C229FA"/>
    <w:rsid w:val="00C22E47"/>
    <w:rsid w:val="00C23489"/>
    <w:rsid w:val="00C239D7"/>
    <w:rsid w:val="00C302E6"/>
    <w:rsid w:val="00C31670"/>
    <w:rsid w:val="00C3270A"/>
    <w:rsid w:val="00C32821"/>
    <w:rsid w:val="00C33859"/>
    <w:rsid w:val="00C33E6E"/>
    <w:rsid w:val="00C347C5"/>
    <w:rsid w:val="00C3506B"/>
    <w:rsid w:val="00C35971"/>
    <w:rsid w:val="00C40915"/>
    <w:rsid w:val="00C41EA2"/>
    <w:rsid w:val="00C445F7"/>
    <w:rsid w:val="00C44C96"/>
    <w:rsid w:val="00C47DC7"/>
    <w:rsid w:val="00C510A7"/>
    <w:rsid w:val="00C5171E"/>
    <w:rsid w:val="00C52FEC"/>
    <w:rsid w:val="00C538FC"/>
    <w:rsid w:val="00C54409"/>
    <w:rsid w:val="00C547B6"/>
    <w:rsid w:val="00C561FA"/>
    <w:rsid w:val="00C57089"/>
    <w:rsid w:val="00C57FBC"/>
    <w:rsid w:val="00C6121B"/>
    <w:rsid w:val="00C62D9F"/>
    <w:rsid w:val="00C636F1"/>
    <w:rsid w:val="00C63F49"/>
    <w:rsid w:val="00C6508E"/>
    <w:rsid w:val="00C658DC"/>
    <w:rsid w:val="00C67A1A"/>
    <w:rsid w:val="00C70C3C"/>
    <w:rsid w:val="00C70EC5"/>
    <w:rsid w:val="00C718EA"/>
    <w:rsid w:val="00C729D2"/>
    <w:rsid w:val="00C75CE0"/>
    <w:rsid w:val="00C77483"/>
    <w:rsid w:val="00C8001D"/>
    <w:rsid w:val="00C81412"/>
    <w:rsid w:val="00C81651"/>
    <w:rsid w:val="00C823A5"/>
    <w:rsid w:val="00C8615A"/>
    <w:rsid w:val="00C8699C"/>
    <w:rsid w:val="00C874F1"/>
    <w:rsid w:val="00C90AFC"/>
    <w:rsid w:val="00C92248"/>
    <w:rsid w:val="00C935FE"/>
    <w:rsid w:val="00C93A21"/>
    <w:rsid w:val="00C943CC"/>
    <w:rsid w:val="00C97424"/>
    <w:rsid w:val="00C97859"/>
    <w:rsid w:val="00C97D26"/>
    <w:rsid w:val="00CA273B"/>
    <w:rsid w:val="00CA412D"/>
    <w:rsid w:val="00CA42B9"/>
    <w:rsid w:val="00CA4B65"/>
    <w:rsid w:val="00CB0235"/>
    <w:rsid w:val="00CB1CE9"/>
    <w:rsid w:val="00CB2326"/>
    <w:rsid w:val="00CB289E"/>
    <w:rsid w:val="00CB4503"/>
    <w:rsid w:val="00CB4DE4"/>
    <w:rsid w:val="00CB5A3A"/>
    <w:rsid w:val="00CB5EE1"/>
    <w:rsid w:val="00CB6133"/>
    <w:rsid w:val="00CB6655"/>
    <w:rsid w:val="00CB6BB9"/>
    <w:rsid w:val="00CB7911"/>
    <w:rsid w:val="00CC0633"/>
    <w:rsid w:val="00CC14CC"/>
    <w:rsid w:val="00CC1C78"/>
    <w:rsid w:val="00CC25B4"/>
    <w:rsid w:val="00CC2C65"/>
    <w:rsid w:val="00CC3350"/>
    <w:rsid w:val="00CD04B7"/>
    <w:rsid w:val="00CD36DA"/>
    <w:rsid w:val="00CD37EE"/>
    <w:rsid w:val="00CD505D"/>
    <w:rsid w:val="00CD53D0"/>
    <w:rsid w:val="00CD58E2"/>
    <w:rsid w:val="00CE0D02"/>
    <w:rsid w:val="00CE2DBC"/>
    <w:rsid w:val="00CE32D4"/>
    <w:rsid w:val="00CE3421"/>
    <w:rsid w:val="00CE3ACE"/>
    <w:rsid w:val="00CF05EA"/>
    <w:rsid w:val="00CF1172"/>
    <w:rsid w:val="00CF1344"/>
    <w:rsid w:val="00CF1989"/>
    <w:rsid w:val="00CF203B"/>
    <w:rsid w:val="00CF2055"/>
    <w:rsid w:val="00CF59F0"/>
    <w:rsid w:val="00CF6406"/>
    <w:rsid w:val="00CF7233"/>
    <w:rsid w:val="00CF7C1E"/>
    <w:rsid w:val="00D01261"/>
    <w:rsid w:val="00D036CF"/>
    <w:rsid w:val="00D04225"/>
    <w:rsid w:val="00D11619"/>
    <w:rsid w:val="00D12D95"/>
    <w:rsid w:val="00D16FCF"/>
    <w:rsid w:val="00D215E6"/>
    <w:rsid w:val="00D22167"/>
    <w:rsid w:val="00D229B8"/>
    <w:rsid w:val="00D2337D"/>
    <w:rsid w:val="00D24CAC"/>
    <w:rsid w:val="00D30E7C"/>
    <w:rsid w:val="00D3104B"/>
    <w:rsid w:val="00D31B70"/>
    <w:rsid w:val="00D3367D"/>
    <w:rsid w:val="00D35C9E"/>
    <w:rsid w:val="00D412AC"/>
    <w:rsid w:val="00D416F3"/>
    <w:rsid w:val="00D43BF4"/>
    <w:rsid w:val="00D4538D"/>
    <w:rsid w:val="00D457D8"/>
    <w:rsid w:val="00D50860"/>
    <w:rsid w:val="00D5341F"/>
    <w:rsid w:val="00D5352E"/>
    <w:rsid w:val="00D537AE"/>
    <w:rsid w:val="00D54DB1"/>
    <w:rsid w:val="00D57B44"/>
    <w:rsid w:val="00D57DC4"/>
    <w:rsid w:val="00D57F38"/>
    <w:rsid w:val="00D606D9"/>
    <w:rsid w:val="00D621F9"/>
    <w:rsid w:val="00D64858"/>
    <w:rsid w:val="00D64BFB"/>
    <w:rsid w:val="00D67824"/>
    <w:rsid w:val="00D74094"/>
    <w:rsid w:val="00D7568D"/>
    <w:rsid w:val="00D757A4"/>
    <w:rsid w:val="00D7588A"/>
    <w:rsid w:val="00D75C01"/>
    <w:rsid w:val="00D77566"/>
    <w:rsid w:val="00D77DFF"/>
    <w:rsid w:val="00D82190"/>
    <w:rsid w:val="00D83998"/>
    <w:rsid w:val="00D85EA4"/>
    <w:rsid w:val="00D863A3"/>
    <w:rsid w:val="00D86CE9"/>
    <w:rsid w:val="00D90C40"/>
    <w:rsid w:val="00D92E99"/>
    <w:rsid w:val="00D94942"/>
    <w:rsid w:val="00D94A21"/>
    <w:rsid w:val="00DA2C9D"/>
    <w:rsid w:val="00DA3FD3"/>
    <w:rsid w:val="00DA518B"/>
    <w:rsid w:val="00DA6374"/>
    <w:rsid w:val="00DB21B4"/>
    <w:rsid w:val="00DB324F"/>
    <w:rsid w:val="00DB3A32"/>
    <w:rsid w:val="00DB3AC9"/>
    <w:rsid w:val="00DB7C71"/>
    <w:rsid w:val="00DB7C8E"/>
    <w:rsid w:val="00DB7D0F"/>
    <w:rsid w:val="00DC1D95"/>
    <w:rsid w:val="00DC4A30"/>
    <w:rsid w:val="00DC4F33"/>
    <w:rsid w:val="00DC7DD0"/>
    <w:rsid w:val="00DC7ED8"/>
    <w:rsid w:val="00DD177E"/>
    <w:rsid w:val="00DD7035"/>
    <w:rsid w:val="00DE0450"/>
    <w:rsid w:val="00DE0918"/>
    <w:rsid w:val="00DE3797"/>
    <w:rsid w:val="00DE424C"/>
    <w:rsid w:val="00DE4FE9"/>
    <w:rsid w:val="00DE5361"/>
    <w:rsid w:val="00DF07C6"/>
    <w:rsid w:val="00DF1454"/>
    <w:rsid w:val="00DF4974"/>
    <w:rsid w:val="00DF6AF2"/>
    <w:rsid w:val="00E0000E"/>
    <w:rsid w:val="00E0100C"/>
    <w:rsid w:val="00E027D0"/>
    <w:rsid w:val="00E05C4C"/>
    <w:rsid w:val="00E05D1C"/>
    <w:rsid w:val="00E0660E"/>
    <w:rsid w:val="00E104B8"/>
    <w:rsid w:val="00E104F5"/>
    <w:rsid w:val="00E11CAB"/>
    <w:rsid w:val="00E13065"/>
    <w:rsid w:val="00E15A46"/>
    <w:rsid w:val="00E16224"/>
    <w:rsid w:val="00E17664"/>
    <w:rsid w:val="00E20B8D"/>
    <w:rsid w:val="00E217DC"/>
    <w:rsid w:val="00E23B4B"/>
    <w:rsid w:val="00E246D1"/>
    <w:rsid w:val="00E25554"/>
    <w:rsid w:val="00E2572B"/>
    <w:rsid w:val="00E302CE"/>
    <w:rsid w:val="00E30F77"/>
    <w:rsid w:val="00E32B0C"/>
    <w:rsid w:val="00E3357D"/>
    <w:rsid w:val="00E40B23"/>
    <w:rsid w:val="00E41EAA"/>
    <w:rsid w:val="00E46387"/>
    <w:rsid w:val="00E46D7C"/>
    <w:rsid w:val="00E4797B"/>
    <w:rsid w:val="00E50B66"/>
    <w:rsid w:val="00E513DF"/>
    <w:rsid w:val="00E524CB"/>
    <w:rsid w:val="00E545C2"/>
    <w:rsid w:val="00E551F8"/>
    <w:rsid w:val="00E55EFF"/>
    <w:rsid w:val="00E562C5"/>
    <w:rsid w:val="00E56631"/>
    <w:rsid w:val="00E56DC3"/>
    <w:rsid w:val="00E56F81"/>
    <w:rsid w:val="00E600D4"/>
    <w:rsid w:val="00E605F3"/>
    <w:rsid w:val="00E622AD"/>
    <w:rsid w:val="00E6260F"/>
    <w:rsid w:val="00E62775"/>
    <w:rsid w:val="00E64727"/>
    <w:rsid w:val="00E64CFB"/>
    <w:rsid w:val="00E64DE5"/>
    <w:rsid w:val="00E6502D"/>
    <w:rsid w:val="00E673F7"/>
    <w:rsid w:val="00E71610"/>
    <w:rsid w:val="00E7195A"/>
    <w:rsid w:val="00E73A8D"/>
    <w:rsid w:val="00E73E49"/>
    <w:rsid w:val="00E74465"/>
    <w:rsid w:val="00E7473A"/>
    <w:rsid w:val="00E74755"/>
    <w:rsid w:val="00E8005A"/>
    <w:rsid w:val="00E80C51"/>
    <w:rsid w:val="00E81807"/>
    <w:rsid w:val="00E82507"/>
    <w:rsid w:val="00E82DA6"/>
    <w:rsid w:val="00E92B79"/>
    <w:rsid w:val="00E9373D"/>
    <w:rsid w:val="00E94EBC"/>
    <w:rsid w:val="00E95462"/>
    <w:rsid w:val="00EA2212"/>
    <w:rsid w:val="00EA4A7B"/>
    <w:rsid w:val="00EA6400"/>
    <w:rsid w:val="00EA6F22"/>
    <w:rsid w:val="00EA702E"/>
    <w:rsid w:val="00EA7C2A"/>
    <w:rsid w:val="00EB073C"/>
    <w:rsid w:val="00EB1874"/>
    <w:rsid w:val="00EB5E2B"/>
    <w:rsid w:val="00EC14C7"/>
    <w:rsid w:val="00EC1930"/>
    <w:rsid w:val="00EC2746"/>
    <w:rsid w:val="00EC50C7"/>
    <w:rsid w:val="00EC5D20"/>
    <w:rsid w:val="00ED0BFE"/>
    <w:rsid w:val="00ED2690"/>
    <w:rsid w:val="00ED3B0B"/>
    <w:rsid w:val="00ED3C97"/>
    <w:rsid w:val="00ED7C60"/>
    <w:rsid w:val="00EE0500"/>
    <w:rsid w:val="00EE372E"/>
    <w:rsid w:val="00EE3793"/>
    <w:rsid w:val="00EE45F2"/>
    <w:rsid w:val="00EE5938"/>
    <w:rsid w:val="00EE5B90"/>
    <w:rsid w:val="00EE6B3C"/>
    <w:rsid w:val="00EF02B5"/>
    <w:rsid w:val="00EF0514"/>
    <w:rsid w:val="00EF2969"/>
    <w:rsid w:val="00EF2E34"/>
    <w:rsid w:val="00EF39DB"/>
    <w:rsid w:val="00EF5098"/>
    <w:rsid w:val="00F01149"/>
    <w:rsid w:val="00F0211B"/>
    <w:rsid w:val="00F040FE"/>
    <w:rsid w:val="00F04169"/>
    <w:rsid w:val="00F04762"/>
    <w:rsid w:val="00F04D8A"/>
    <w:rsid w:val="00F063B3"/>
    <w:rsid w:val="00F06EAE"/>
    <w:rsid w:val="00F0721C"/>
    <w:rsid w:val="00F0753D"/>
    <w:rsid w:val="00F108F7"/>
    <w:rsid w:val="00F11411"/>
    <w:rsid w:val="00F1238A"/>
    <w:rsid w:val="00F13188"/>
    <w:rsid w:val="00F131A4"/>
    <w:rsid w:val="00F13A73"/>
    <w:rsid w:val="00F13EE9"/>
    <w:rsid w:val="00F14663"/>
    <w:rsid w:val="00F14A60"/>
    <w:rsid w:val="00F16A91"/>
    <w:rsid w:val="00F16C8D"/>
    <w:rsid w:val="00F170BB"/>
    <w:rsid w:val="00F2255C"/>
    <w:rsid w:val="00F248CE"/>
    <w:rsid w:val="00F24905"/>
    <w:rsid w:val="00F273F5"/>
    <w:rsid w:val="00F32FE6"/>
    <w:rsid w:val="00F34FAD"/>
    <w:rsid w:val="00F35F4E"/>
    <w:rsid w:val="00F36452"/>
    <w:rsid w:val="00F434E6"/>
    <w:rsid w:val="00F45CC2"/>
    <w:rsid w:val="00F47601"/>
    <w:rsid w:val="00F50179"/>
    <w:rsid w:val="00F537A3"/>
    <w:rsid w:val="00F55158"/>
    <w:rsid w:val="00F556E9"/>
    <w:rsid w:val="00F56463"/>
    <w:rsid w:val="00F56829"/>
    <w:rsid w:val="00F5751A"/>
    <w:rsid w:val="00F6092E"/>
    <w:rsid w:val="00F62F8E"/>
    <w:rsid w:val="00F64F41"/>
    <w:rsid w:val="00F6509F"/>
    <w:rsid w:val="00F70287"/>
    <w:rsid w:val="00F706C2"/>
    <w:rsid w:val="00F72086"/>
    <w:rsid w:val="00F72A60"/>
    <w:rsid w:val="00F72B1D"/>
    <w:rsid w:val="00F732D5"/>
    <w:rsid w:val="00F73B93"/>
    <w:rsid w:val="00F746CF"/>
    <w:rsid w:val="00F7623E"/>
    <w:rsid w:val="00F77160"/>
    <w:rsid w:val="00F77233"/>
    <w:rsid w:val="00F818B2"/>
    <w:rsid w:val="00F82FEC"/>
    <w:rsid w:val="00F84A53"/>
    <w:rsid w:val="00F852FB"/>
    <w:rsid w:val="00F873FE"/>
    <w:rsid w:val="00F87FDB"/>
    <w:rsid w:val="00F91411"/>
    <w:rsid w:val="00F91C03"/>
    <w:rsid w:val="00F92572"/>
    <w:rsid w:val="00F966A0"/>
    <w:rsid w:val="00F975B9"/>
    <w:rsid w:val="00FA0E35"/>
    <w:rsid w:val="00FA1FB6"/>
    <w:rsid w:val="00FA28ED"/>
    <w:rsid w:val="00FA2AC3"/>
    <w:rsid w:val="00FA3C44"/>
    <w:rsid w:val="00FA4B19"/>
    <w:rsid w:val="00FA5770"/>
    <w:rsid w:val="00FB0102"/>
    <w:rsid w:val="00FB341C"/>
    <w:rsid w:val="00FB3D4B"/>
    <w:rsid w:val="00FB63DA"/>
    <w:rsid w:val="00FB6C25"/>
    <w:rsid w:val="00FB72ED"/>
    <w:rsid w:val="00FB792C"/>
    <w:rsid w:val="00FB7B35"/>
    <w:rsid w:val="00FC4FF2"/>
    <w:rsid w:val="00FC71B9"/>
    <w:rsid w:val="00FD1BAD"/>
    <w:rsid w:val="00FD2382"/>
    <w:rsid w:val="00FD4BF6"/>
    <w:rsid w:val="00FD50A7"/>
    <w:rsid w:val="00FD5475"/>
    <w:rsid w:val="00FD6092"/>
    <w:rsid w:val="00FD6AE0"/>
    <w:rsid w:val="00FD7967"/>
    <w:rsid w:val="00FE224B"/>
    <w:rsid w:val="00FE51D2"/>
    <w:rsid w:val="00FE5FCE"/>
    <w:rsid w:val="00FE7175"/>
    <w:rsid w:val="00FE7D20"/>
    <w:rsid w:val="00FF1ABD"/>
    <w:rsid w:val="00FF2E90"/>
    <w:rsid w:val="00FF3021"/>
    <w:rsid w:val="00FF3A7A"/>
    <w:rsid w:val="00FF3CAD"/>
    <w:rsid w:val="00FF4263"/>
    <w:rsid w:val="00FF5747"/>
    <w:rsid w:val="00FF6040"/>
    <w:rsid w:val="00FF7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D95F"/>
  <w15:docId w15:val="{BA6524B0-5747-4E1D-8652-3AF9F91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8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4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9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a3">
    <w:name w:val="No Spacing"/>
    <w:uiPriority w:val="1"/>
    <w:qFormat/>
    <w:rsid w:val="00D949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94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5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EC3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8320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832026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47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472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1A47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472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rsid w:val="00314638"/>
    <w:pPr>
      <w:ind w:firstLine="540"/>
      <w:jc w:val="both"/>
    </w:pPr>
    <w:rPr>
      <w:rFonts w:eastAsia="Times New Roman"/>
      <w:sz w:val="26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146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20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84B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paragraph" w:styleId="af">
    <w:name w:val="Normal (Web)"/>
    <w:basedOn w:val="a"/>
    <w:uiPriority w:val="99"/>
    <w:semiHidden/>
    <w:unhideWhenUsed/>
    <w:rsid w:val="000422A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0E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0E0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0E0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0E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0E08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1" i="0" u="none" strike="noStrike" kern="1200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Основные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показатели оперативной обстановки</a:t>
            </a:r>
            <a:r>
              <a:rPr lang="en-US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 зоне ответственности ГБУ РС(Я) "ГПС РС(Я)"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96" b="1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221009786458046E-2"/>
          <c:y val="8.7017078776976509E-2"/>
          <c:w val="0.93415007656967874"/>
          <c:h val="0.78104575163398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69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295-4DD5-ACE2-6F9040D1D443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69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95-4DD5-ACE2-6F9040D1D443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69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95-4DD5-ACE2-6F9040D1D443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69" b="1" i="0" u="none" strike="noStrike" kern="1200" baseline="0">
                      <a:solidFill>
                        <a:schemeClr val="bg1">
                          <a:lumMod val="50000"/>
                        </a:schemeClr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95-4DD5-ACE2-6F9040D1D4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63" b="1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(тыс.руб.)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840</c:v>
                </c:pt>
                <c:pt idx="1">
                  <c:v>41</c:v>
                </c:pt>
                <c:pt idx="2">
                  <c:v>20</c:v>
                </c:pt>
                <c:pt idx="3" formatCode="#,##0.00">
                  <c:v>32995.56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95-4DD5-ACE2-6F9040D1D443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3"/>
              <c:spPr>
                <a:solidFill>
                  <a:schemeClr val="lt1"/>
                </a:solidFill>
                <a:ln>
                  <a:solidFill>
                    <a:schemeClr val="dk1">
                      <a:lumMod val="65000"/>
                      <a:lumOff val="35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bg1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3295-4DD5-ACE2-6F9040D1D4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bg1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(тыс.руб.)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897</c:v>
                </c:pt>
                <c:pt idx="1">
                  <c:v>22</c:v>
                </c:pt>
                <c:pt idx="2">
                  <c:v>17</c:v>
                </c:pt>
                <c:pt idx="3" formatCode="#,##0.0">
                  <c:v>24742.508999999998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95-4DD5-ACE2-6F9040D1D4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61"/>
        <c:axId val="-1453316784"/>
        <c:axId val="-1453322224"/>
      </c:barChart>
      <c:catAx>
        <c:axId val="-145331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3077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-14533222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1453322224"/>
        <c:scaling>
          <c:logBase val="10"/>
          <c:orientation val="minMax"/>
          <c:max val="1000000"/>
        </c:scaling>
        <c:delete val="1"/>
        <c:axPos val="l"/>
        <c:numFmt formatCode="General" sourceLinked="1"/>
        <c:majorTickMark val="out"/>
        <c:minorTickMark val="none"/>
        <c:tickLblPos val="nextTo"/>
        <c:crossAx val="-1453316784"/>
        <c:crosses val="autoZero"/>
        <c:crossBetween val="between"/>
      </c:valAx>
      <c:spPr>
        <a:noFill/>
        <a:ln w="24620">
          <a:noFill/>
        </a:ln>
        <a:effectLst/>
      </c:spPr>
    </c:plotArea>
    <c:legend>
      <c:legendPos val="t"/>
      <c:layout>
        <c:manualLayout>
          <c:xMode val="edge"/>
          <c:yMode val="edge"/>
          <c:x val="0.4373451786177126"/>
          <c:y val="0.17824648469809759"/>
          <c:w val="0.1366602018107555"/>
          <c:h val="9.0469119399777267E-2"/>
        </c:manualLayout>
      </c:layout>
      <c:overlay val="0"/>
      <c:spPr>
        <a:noFill/>
        <a:ln w="3077">
          <a:noFill/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12" b="0" i="0" u="none" strike="noStrike" kern="1200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noFill/>
      <a:prstDash val="solid"/>
      <a:round/>
    </a:ln>
    <a:effectLst/>
  </c:spPr>
  <c:txPr>
    <a:bodyPr/>
    <a:lstStyle/>
    <a:p>
      <a:pPr>
        <a:defRPr sz="116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Распределение</a:t>
            </a:r>
            <a:r>
              <a:rPr lang="ru-RU" sz="1400" baseline="0"/>
              <a:t> количества пожаров по месяцам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</c:spPr>
          <c:invertIfNegative val="0"/>
          <c:dLbls>
            <c:dLbl>
              <c:idx val="7"/>
              <c:layout>
                <c:manualLayout>
                  <c:x val="-2.0449897750511398E-2"/>
                  <c:y val="-8.1753050379258811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4C6-49EE-9110-3E09DB27783E}"/>
                </c:ext>
              </c:extLst>
            </c:dLbl>
            <c:dLbl>
              <c:idx val="8"/>
              <c:layout>
                <c:manualLayout>
                  <c:x val="-2.4539877300613498E-2"/>
                  <c:y val="-4.4593088071348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C6-49EE-9110-3E09DB27783E}"/>
                </c:ext>
              </c:extLst>
            </c:dLbl>
            <c:dLbl>
              <c:idx val="9"/>
              <c:layout>
                <c:manualLayout>
                  <c:x val="-2.0449897750511249E-2"/>
                  <c:y val="-4.45930880713497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4C6-49EE-9110-3E09DB2778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Лист1!$A$3:$A$12</c:f>
              <c:strCache>
                <c:ptCount val="10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</c:v>
                </c:pt>
                <c:pt idx="6">
                  <c:v>ИЮЛ</c:v>
                </c:pt>
                <c:pt idx="7">
                  <c:v>АВГ</c:v>
                </c:pt>
                <c:pt idx="8">
                  <c:v>СЕН</c:v>
                </c:pt>
                <c:pt idx="9">
                  <c:v>ОКТ</c:v>
                </c:pt>
              </c:strCache>
            </c:strRef>
          </c:cat>
          <c:val>
            <c:numRef>
              <c:f>Лист1!$B$3:$B$12</c:f>
              <c:numCache>
                <c:formatCode>General</c:formatCode>
                <c:ptCount val="10"/>
                <c:pt idx="0">
                  <c:v>76</c:v>
                </c:pt>
                <c:pt idx="1">
                  <c:v>55</c:v>
                </c:pt>
                <c:pt idx="2">
                  <c:v>54</c:v>
                </c:pt>
                <c:pt idx="3">
                  <c:v>79</c:v>
                </c:pt>
                <c:pt idx="4">
                  <c:v>136</c:v>
                </c:pt>
                <c:pt idx="5">
                  <c:v>147</c:v>
                </c:pt>
                <c:pt idx="6">
                  <c:v>94</c:v>
                </c:pt>
                <c:pt idx="7">
                  <c:v>75</c:v>
                </c:pt>
                <c:pt idx="8">
                  <c:v>67</c:v>
                </c:pt>
                <c:pt idx="9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74-49B6-AA33-E78C2E606FEE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Лист1!$A$3:$A$12</c:f>
              <c:strCache>
                <c:ptCount val="10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</c:v>
                </c:pt>
                <c:pt idx="6">
                  <c:v>ИЮЛ</c:v>
                </c:pt>
                <c:pt idx="7">
                  <c:v>АВГ</c:v>
                </c:pt>
                <c:pt idx="8">
                  <c:v>СЕН</c:v>
                </c:pt>
                <c:pt idx="9">
                  <c:v>ОКТ</c:v>
                </c:pt>
              </c:strCache>
            </c: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76</c:v>
                </c:pt>
                <c:pt idx="1">
                  <c:v>54</c:v>
                </c:pt>
                <c:pt idx="2">
                  <c:v>55</c:v>
                </c:pt>
                <c:pt idx="3">
                  <c:v>72</c:v>
                </c:pt>
                <c:pt idx="4">
                  <c:v>130</c:v>
                </c:pt>
                <c:pt idx="5">
                  <c:v>121</c:v>
                </c:pt>
                <c:pt idx="6">
                  <c:v>81</c:v>
                </c:pt>
                <c:pt idx="7">
                  <c:v>103</c:v>
                </c:pt>
                <c:pt idx="8">
                  <c:v>118</c:v>
                </c:pt>
                <c:pt idx="9">
                  <c:v>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74-49B6-AA33-E78C2E606F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70"/>
        <c:axId val="-1453328752"/>
        <c:axId val="-1456528720"/>
      </c:barChart>
      <c:dateAx>
        <c:axId val="-1453328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-1456528720"/>
        <c:crosses val="autoZero"/>
        <c:auto val="0"/>
        <c:lblOffset val="100"/>
        <c:baseTimeUnit val="days"/>
      </c:dateAx>
      <c:valAx>
        <c:axId val="-14565287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4533287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1828027631515385"/>
          <c:y val="0.12976588628762542"/>
          <c:w val="0.1470795291692833"/>
          <c:h val="7.564848708292734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 количества погибших при пожарах по месяцам</a:t>
            </a:r>
          </a:p>
        </c:rich>
      </c:tx>
      <c:layout>
        <c:manualLayout>
          <c:xMode val="edge"/>
          <c:yMode val="edge"/>
          <c:x val="0.16670756646216769"/>
          <c:y val="0.1009203063100258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6572146273126914E-2"/>
          <c:y val="0.27139500820824364"/>
          <c:w val="0.87857502426815315"/>
          <c:h val="0.53497262280417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6"/>
              <c:layout>
                <c:manualLayout>
                  <c:x val="-2.4539877300613498E-2"/>
                  <c:y val="-0.1148564294631710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5A0-44C5-8D92-DF0C48E419A3}"/>
                </c:ext>
              </c:extLst>
            </c:dLbl>
            <c:dLbl>
              <c:idx val="8"/>
              <c:layout>
                <c:manualLayout>
                  <c:x val="-2.4539877300613498E-2"/>
                  <c:y val="-4.99375780274665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A0-44C5-8D92-DF0C48E419A3}"/>
                </c:ext>
              </c:extLst>
            </c:dLbl>
            <c:dLbl>
              <c:idx val="9"/>
              <c:layout>
                <c:manualLayout>
                  <c:x val="-2.8629856850715747E-2"/>
                  <c:y val="-2.49687890137328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A0-44C5-8D92-DF0C48E419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>
                        <a:lumMod val="50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</c:v>
                </c:pt>
                <c:pt idx="6">
                  <c:v>ИЮЛ</c:v>
                </c:pt>
                <c:pt idx="7">
                  <c:v>АВГ</c:v>
                </c:pt>
                <c:pt idx="8">
                  <c:v>СЕН</c:v>
                </c:pt>
                <c:pt idx="9">
                  <c:v>ОКТ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11</c:v>
                </c:pt>
                <c:pt idx="1">
                  <c:v>4</c:v>
                </c:pt>
                <c:pt idx="2">
                  <c:v>5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0</c:v>
                </c:pt>
                <c:pt idx="7">
                  <c:v>6</c:v>
                </c:pt>
                <c:pt idx="8">
                  <c:v>1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07-460B-BA88-12CC4FB17B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</c:v>
                </c:pt>
                <c:pt idx="6">
                  <c:v>ИЮЛ</c:v>
                </c:pt>
                <c:pt idx="7">
                  <c:v>АВГ</c:v>
                </c:pt>
                <c:pt idx="8">
                  <c:v>СЕН</c:v>
                </c:pt>
                <c:pt idx="9">
                  <c:v>ОКТ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  <c:pt idx="8">
                  <c:v>3</c:v>
                </c:pt>
                <c:pt idx="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07-460B-BA88-12CC4FB17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70"/>
        <c:axId val="-1456513488"/>
        <c:axId val="-1456526000"/>
      </c:barChart>
      <c:catAx>
        <c:axId val="-14565134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456526000"/>
        <c:crosses val="autoZero"/>
        <c:auto val="1"/>
        <c:lblAlgn val="ctr"/>
        <c:lblOffset val="100"/>
        <c:noMultiLvlLbl val="0"/>
      </c:catAx>
      <c:valAx>
        <c:axId val="-14565260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456513488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42646023541535838"/>
          <c:y val="0.31061173533083647"/>
          <c:w val="0.1470795291692833"/>
          <c:h val="8.4714972426199533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Распределение</a:t>
            </a:r>
            <a:r>
              <a:rPr lang="ru-RU" sz="1400" baseline="0"/>
              <a:t> количества травмированных по месяцам</a:t>
            </a:r>
            <a:endParaRPr lang="ru-RU" sz="1400"/>
          </a:p>
        </c:rich>
      </c:tx>
      <c:layout>
        <c:manualLayout>
          <c:xMode val="edge"/>
          <c:yMode val="edge"/>
          <c:x val="0.17366053169734152"/>
          <c:y val="3.347280334728033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336972448996037E-2"/>
          <c:y val="0.14895221779285955"/>
          <c:w val="0.87857502426815315"/>
          <c:h val="0.647530502201869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2.4539877300613515E-2"/>
                  <c:y val="-5.57880055788005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4C-491B-8663-0B9124FCB873}"/>
                </c:ext>
              </c:extLst>
            </c:dLbl>
            <c:dLbl>
              <c:idx val="5"/>
              <c:layout>
                <c:manualLayout>
                  <c:x val="-2.0449897750511321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4C-491B-8663-0B9124FCB873}"/>
                </c:ext>
              </c:extLst>
            </c:dLbl>
            <c:dLbl>
              <c:idx val="6"/>
              <c:layout>
                <c:manualLayout>
                  <c:x val="-8.1799591002044997E-3"/>
                  <c:y val="-0.105997210599721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4C-491B-8663-0B9124FCB873}"/>
                </c:ext>
              </c:extLst>
            </c:dLbl>
            <c:dLbl>
              <c:idx val="7"/>
              <c:layout>
                <c:manualLayout>
                  <c:x val="-2.4539877300613647E-2"/>
                  <c:y val="-5.57880055788005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4C-491B-8663-0B9124FCB873}"/>
                </c:ext>
              </c:extLst>
            </c:dLbl>
            <c:dLbl>
              <c:idx val="8"/>
              <c:layout>
                <c:manualLayout>
                  <c:x val="-2.2494887525562373E-2"/>
                  <c:y val="-5.57880055788005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4C-491B-8663-0B9124FCB873}"/>
                </c:ext>
              </c:extLst>
            </c:dLbl>
            <c:dLbl>
              <c:idx val="9"/>
              <c:layout>
                <c:manualLayout>
                  <c:x val="-2.0449897750511249E-2"/>
                  <c:y val="-5.578800557880055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4C-491B-8663-0B9124FCB8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>
                        <a:lumMod val="65000"/>
                      </a:schemeClr>
                    </a:solidFill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</c:v>
                </c:pt>
                <c:pt idx="6">
                  <c:v>ИЮЛ</c:v>
                </c:pt>
                <c:pt idx="7">
                  <c:v>АВГ</c:v>
                </c:pt>
                <c:pt idx="8">
                  <c:v>СЕН</c:v>
                </c:pt>
                <c:pt idx="9">
                  <c:v>ОКТ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6A-408A-A806-8D79E4F28F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  <c:pt idx="4">
                  <c:v>МАЙ</c:v>
                </c:pt>
                <c:pt idx="5">
                  <c:v>ИЮН</c:v>
                </c:pt>
                <c:pt idx="6">
                  <c:v>ИЮЛ</c:v>
                </c:pt>
                <c:pt idx="7">
                  <c:v>АВГ</c:v>
                </c:pt>
                <c:pt idx="8">
                  <c:v>СЕН</c:v>
                </c:pt>
                <c:pt idx="9">
                  <c:v>ОКТ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6A-408A-A806-8D79E4F28F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overlap val="70"/>
        <c:axId val="-1564903728"/>
        <c:axId val="-1564823488"/>
      </c:barChart>
      <c:catAx>
        <c:axId val="-15649037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1564823488"/>
        <c:crosses val="autoZero"/>
        <c:auto val="1"/>
        <c:lblAlgn val="ctr"/>
        <c:lblOffset val="100"/>
        <c:noMultiLvlLbl val="0"/>
      </c:catAx>
      <c:valAx>
        <c:axId val="-15648234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5649037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количества пожаров и гибели по дням недели</a:t>
            </a:r>
            <a:r>
              <a:rPr lang="en-US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01287920405298"/>
          <c:y val="4.52830188679245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пожары</c:v>
                </c:pt>
              </c:strCache>
            </c:strRef>
          </c:tx>
          <c:spPr>
            <a:solidFill>
              <a:srgbClr val="00B0F0"/>
            </a:solidFill>
            <a:ln w="76200"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rgbClr val="00B0F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137</c:v>
                </c:pt>
                <c:pt idx="1">
                  <c:v>134</c:v>
                </c:pt>
                <c:pt idx="2">
                  <c:v>114</c:v>
                </c:pt>
                <c:pt idx="3">
                  <c:v>130</c:v>
                </c:pt>
                <c:pt idx="4">
                  <c:v>122</c:v>
                </c:pt>
                <c:pt idx="5">
                  <c:v>134</c:v>
                </c:pt>
                <c:pt idx="6">
                  <c:v>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7E-41E0-99F8-675146003E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8"/>
        <c:axId val="-1382332672"/>
        <c:axId val="-1382322336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гибель</c:v>
                </c:pt>
              </c:strCache>
            </c:strRef>
          </c:tx>
          <c:spPr>
            <a:ln w="19050" cap="rnd">
              <a:solidFill>
                <a:srgbClr val="FF0000"/>
              </a:solidFill>
              <a:prstDash val="solid"/>
              <a:round/>
            </a:ln>
            <a:effectLst/>
          </c:spPr>
          <c:marker>
            <c:symbol val="none"/>
          </c:marker>
          <c:dPt>
            <c:idx val="0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4-51B5-4DD2-BC47-E86D0F43A5C2}"/>
              </c:ext>
            </c:extLst>
          </c:dPt>
          <c:dPt>
            <c:idx val="1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  <a:headEnd w="sm" len="sm"/>
                </a:ln>
                <a:effectLst>
                  <a:innerShdw blurRad="114300">
                    <a:schemeClr val="bg1"/>
                  </a:innerShdw>
                </a:effectLst>
                <a:scene3d>
                  <a:camera prst="orthographicFront"/>
                  <a:lightRig rig="threePt" dir="t"/>
                </a:scene3d>
                <a:sp3d prstMaterial="matte"/>
              </c:spPr>
            </c:marker>
            <c:bubble3D val="0"/>
            <c:spPr>
              <a:ln w="19050" cap="rnd">
                <a:solidFill>
                  <a:srgbClr val="FF0000"/>
                </a:solidFill>
                <a:prstDash val="solid"/>
                <a:round/>
              </a:ln>
              <a:effectLst>
                <a:innerShdw blurRad="114300">
                  <a:schemeClr val="bg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2-51B5-4DD2-BC47-E86D0F43A5C2}"/>
              </c:ext>
            </c:extLst>
          </c:dPt>
          <c:dPt>
            <c:idx val="2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5-51B5-4DD2-BC47-E86D0F43A5C2}"/>
              </c:ext>
            </c:extLst>
          </c:dPt>
          <c:dPt>
            <c:idx val="3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6-51B5-4DD2-BC47-E86D0F43A5C2}"/>
              </c:ext>
            </c:extLst>
          </c:dPt>
          <c:dPt>
            <c:idx val="4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3-51B5-4DD2-BC47-E86D0F43A5C2}"/>
              </c:ext>
            </c:extLst>
          </c:dPt>
          <c:dPt>
            <c:idx val="5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spPr>
              <a:ln w="19050" cap="rnd">
                <a:solidFill>
                  <a:srgbClr val="FF0000"/>
                </a:solidFill>
                <a:prstDash val="solid"/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0-DCFE-4A6D-AF3C-498246BA53E1}"/>
              </c:ext>
            </c:extLst>
          </c:dPt>
          <c:dPt>
            <c:idx val="6"/>
            <c:marker>
              <c:symbol val="diamond"/>
              <c:size val="5"/>
              <c:spPr>
                <a:gradFill rotWithShape="1">
                  <a:gsLst>
                    <a:gs pos="0">
                      <a:schemeClr val="accent1">
                        <a:satMod val="103000"/>
                        <a:lumMod val="102000"/>
                        <a:tint val="94000"/>
                      </a:schemeClr>
                    </a:gs>
                    <a:gs pos="50000">
                      <a:schemeClr val="accent1">
                        <a:satMod val="110000"/>
                        <a:lumMod val="100000"/>
                        <a:shade val="100000"/>
                      </a:schemeClr>
                    </a:gs>
                    <a:gs pos="100000">
                      <a:schemeClr val="accent1">
                        <a:lumMod val="99000"/>
                        <a:satMod val="120000"/>
                        <a:shade val="78000"/>
                      </a:schemeClr>
                    </a:gs>
                  </a:gsLst>
                  <a:lin ang="5400000" scaled="0"/>
                </a:gradFill>
                <a:ln w="25400">
                  <a:solidFill>
                    <a:srgbClr val="FF0000"/>
                  </a:solidFill>
                  <a:round/>
                </a:ln>
                <a:effectLst>
                  <a:outerShdw blurRad="57150" dist="19050" dir="5400000" algn="ctr" rotWithShape="0">
                    <a:srgbClr val="000000">
                      <a:alpha val="63000"/>
                    </a:srgbClr>
                  </a:outerShdw>
                </a:effectLst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2-2E98-4600-A4FE-0D1B82CBF4C7}"/>
              </c:ext>
            </c:extLst>
          </c:dPt>
          <c:dLbls>
            <c:dLbl>
              <c:idx val="6"/>
              <c:layout>
                <c:manualLayout>
                  <c:x val="-4.4961240310077671E-2"/>
                  <c:y val="2.6025256276927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98-4600-A4FE-0D1B82CBF4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rgbClr val="FF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  <c:pt idx="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6C7E-41E0-99F8-675146003E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382332128"/>
        <c:axId val="-1382317984"/>
      </c:lineChart>
      <c:catAx>
        <c:axId val="-138233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2322336"/>
        <c:crosses val="autoZero"/>
        <c:auto val="0"/>
        <c:lblAlgn val="ctr"/>
        <c:lblOffset val="100"/>
        <c:noMultiLvlLbl val="0"/>
      </c:catAx>
      <c:valAx>
        <c:axId val="-138232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B0F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82332672"/>
        <c:crosses val="autoZero"/>
        <c:crossBetween val="between"/>
      </c:valAx>
      <c:valAx>
        <c:axId val="-1382317984"/>
        <c:scaling>
          <c:orientation val="minMax"/>
          <c:max val="1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>
                    <a:alpha val="85000"/>
                  </a:srgb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382332128"/>
        <c:crosses val="max"/>
        <c:crossBetween val="between"/>
      </c:valAx>
      <c:catAx>
        <c:axId val="-13823321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3823179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пожаров по местам возникновения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D5905C4-CE2B-4AC4-A930-8ADDAB08035A}" type="CELLRANGE">
                      <a:rPr lang="en-US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D566-4DC2-9461-5A2085830C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EA1D6BA-3C61-4FC7-A7E4-DE4BF1BE1176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0-02D5-40F9-86A9-9FB5C49B154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FE6B9E4-C422-4106-A629-8850D5A832C6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02D5-40F9-86A9-9FB5C49B154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3423E47-DE25-432F-8D47-30A7C4D9A128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2-02D5-40F9-86A9-9FB5C49B154D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4B04C0EF-C53B-4F5F-B83B-6E20B6D4D90E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02D5-40F9-86A9-9FB5C49B154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50C80AA-06FA-429B-A4F1-C1CA0A062741}" type="CELLRANGE">
                      <a:rPr lang="ru-RU"/>
                      <a:pPr/>
                      <a:t>[ДИАПАЗОН ЯЧЕЕК]</a:t>
                    </a:fld>
                    <a:endParaRPr lang="ru-RU"/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4-02D5-40F9-86A9-9FB5C49B15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Прочие </c:v>
                </c:pt>
                <c:pt idx="1">
                  <c:v>Жилой сектор</c:v>
                </c:pt>
                <c:pt idx="2">
                  <c:v>Транспортные средства</c:v>
                </c:pt>
                <c:pt idx="3">
                  <c:v>Производственые</c:v>
                </c:pt>
                <c:pt idx="4">
                  <c:v>Торговые помещения</c:v>
                </c:pt>
                <c:pt idx="5">
                  <c:v>Учебно-воспитательные учреждения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473</c:v>
                </c:pt>
                <c:pt idx="1">
                  <c:v>342</c:v>
                </c:pt>
                <c:pt idx="2">
                  <c:v>47</c:v>
                </c:pt>
                <c:pt idx="3">
                  <c:v>23</c:v>
                </c:pt>
                <c:pt idx="4">
                  <c:v>11</c:v>
                </c:pt>
                <c:pt idx="5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Лист1!$C$2:$C$7</c15:f>
                <c15:dlblRangeCache>
                  <c:ptCount val="6"/>
                  <c:pt idx="0">
                    <c:v>53%</c:v>
                  </c:pt>
                  <c:pt idx="1">
                    <c:v>38%</c:v>
                  </c:pt>
                  <c:pt idx="2">
                    <c:v>5%</c:v>
                  </c:pt>
                  <c:pt idx="3">
                    <c:v>3%</c:v>
                  </c:pt>
                  <c:pt idx="4">
                    <c:v>1%</c:v>
                  </c:pt>
                  <c:pt idx="5">
                    <c:v>0,1%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0-D566-4DC2-9461-5A2085830C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1"/>
        <c:overlap val="72"/>
        <c:axId val="-1382331040"/>
        <c:axId val="-1382327232"/>
      </c:barChart>
      <c:catAx>
        <c:axId val="-138233104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2327232"/>
        <c:crosses val="autoZero"/>
        <c:auto val="1"/>
        <c:lblAlgn val="ctr"/>
        <c:lblOffset val="100"/>
        <c:noMultiLvlLbl val="0"/>
      </c:catAx>
      <c:valAx>
        <c:axId val="-138232723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-138233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Рапределение</a:t>
            </a:r>
            <a:r>
              <a:rPr lang="ru-RU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пожаров по причинам возникновения</a:t>
            </a:r>
            <a:endParaRPr lang="ru-RU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2930355059784195"/>
          <c:y val="0.14325396825396824"/>
          <c:w val="0.47069644940215805"/>
          <c:h val="0.813095238095238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A5FD-4670-937E-A510C8BAAB17}"/>
              </c:ext>
            </c:extLst>
          </c:dPt>
          <c:dPt>
            <c:idx val="1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A5FD-4670-937E-A510C8BAAB17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A5FD-4670-937E-A510C8BAAB17}"/>
              </c:ext>
            </c:extLst>
          </c:dPt>
          <c:dPt>
            <c:idx val="3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A5FD-4670-937E-A510C8BAAB17}"/>
              </c:ext>
            </c:extLst>
          </c:dPt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Прочие</c:v>
                </c:pt>
                <c:pt idx="1">
                  <c:v>Неосторожное обращение с огнем</c:v>
                </c:pt>
                <c:pt idx="2">
                  <c:v>Нарушение правил устройства и эксплуатации электооборудования</c:v>
                </c:pt>
                <c:pt idx="3">
                  <c:v>Нарушение правил устройства и эксплуатации печей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337</c:v>
                </c:pt>
                <c:pt idx="1">
                  <c:v>329</c:v>
                </c:pt>
                <c:pt idx="2">
                  <c:v>130</c:v>
                </c:pt>
                <c:pt idx="3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FD-4670-937E-A510C8BAAB1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3879574948964713"/>
                  <c:y val="2.7778090238720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D-4670-937E-A510C8BAAB17}"/>
                </c:ext>
              </c:extLst>
            </c:dLbl>
            <c:dLbl>
              <c:idx val="1"/>
              <c:layout>
                <c:manualLayout>
                  <c:x val="0.3888888888888889"/>
                  <c:y val="7.936507936507936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D-4670-937E-A510C8BAAB17}"/>
                </c:ext>
              </c:extLst>
            </c:dLbl>
            <c:dLbl>
              <c:idx val="2"/>
              <c:layout>
                <c:manualLayout>
                  <c:x val="0.14699074074074084"/>
                  <c:y val="3.968269591301094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15518372703412E-2"/>
                      <c:h val="9.51787276590426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A5FD-4670-937E-A510C8BAAB17}"/>
                </c:ext>
              </c:extLst>
            </c:dLbl>
            <c:dLbl>
              <c:idx val="3"/>
              <c:layout>
                <c:manualLayout>
                  <c:x val="0.12268518518518511"/>
                  <c:y val="1.9841269841269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D-4670-937E-A510C8BAAB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Прочие</c:v>
                </c:pt>
                <c:pt idx="1">
                  <c:v>Неосторожное обращение с огнем</c:v>
                </c:pt>
                <c:pt idx="2">
                  <c:v>Нарушение правил устройства и эксплуатации электооборудования</c:v>
                </c:pt>
                <c:pt idx="3">
                  <c:v>Нарушение правил устройства и эксплуатации печей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0.37569676700111482</c:v>
                </c:pt>
                <c:pt idx="1">
                  <c:v>0.36677814938684505</c:v>
                </c:pt>
                <c:pt idx="2">
                  <c:v>0.14492753623188406</c:v>
                </c:pt>
                <c:pt idx="3">
                  <c:v>0.11259754738015608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FD-4670-937E-A510C8BAAB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1"/>
        <c:overlap val="72"/>
        <c:axId val="-1382329952"/>
        <c:axId val="-1382322880"/>
      </c:barChart>
      <c:catAx>
        <c:axId val="-13823299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382322880"/>
        <c:crosses val="autoZero"/>
        <c:auto val="1"/>
        <c:lblAlgn val="ctr"/>
        <c:lblOffset val="100"/>
        <c:noMultiLvlLbl val="0"/>
      </c:catAx>
      <c:valAx>
        <c:axId val="-138232288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-1382329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0.11748</cdr:x>
      <cdr:y>0.65757</cdr:y>
    </cdr:from>
    <cdr:to>
      <cdr:x>0.1924</cdr:x>
      <cdr:y>0.72891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657225" y="2019300"/>
          <a:ext cx="4191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0.10897</cdr:x>
      <cdr:y>0.67928</cdr:y>
    </cdr:from>
    <cdr:to>
      <cdr:x>0.1941</cdr:x>
      <cdr:y>0.76613</cdr:y>
    </cdr:to>
    <cdr:sp macro="" textlink="">
      <cdr:nvSpPr>
        <cdr:cNvPr id="3" name="Прямоугольник: скругленные углы 2"/>
        <cdr:cNvSpPr/>
      </cdr:nvSpPr>
      <cdr:spPr>
        <a:xfrm xmlns:a="http://schemas.openxmlformats.org/drawingml/2006/main">
          <a:off x="609599" y="2085975"/>
          <a:ext cx="476251" cy="266700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>
              <a:solidFill>
                <a:srgbClr val="FF0000"/>
              </a:solidFill>
            </a:rPr>
            <a:t>+6,8%</a:t>
          </a:r>
        </a:p>
      </cdr:txBody>
    </cdr:sp>
  </cdr:relSizeAnchor>
  <cdr:relSizeAnchor xmlns:cdr="http://schemas.openxmlformats.org/drawingml/2006/chartDrawing">
    <cdr:from>
      <cdr:x>0.3269</cdr:x>
      <cdr:y>0.7196</cdr:y>
    </cdr:from>
    <cdr:to>
      <cdr:x>0.41544</cdr:x>
      <cdr:y>0.80645</cdr:y>
    </cdr:to>
    <cdr:sp macro="" textlink="">
      <cdr:nvSpPr>
        <cdr:cNvPr id="4" name="Прямоугольник: скругленные углы 3"/>
        <cdr:cNvSpPr/>
      </cdr:nvSpPr>
      <cdr:spPr>
        <a:xfrm xmlns:a="http://schemas.openxmlformats.org/drawingml/2006/main">
          <a:off x="1828800" y="2209800"/>
          <a:ext cx="495300" cy="266700"/>
        </a:xfrm>
        <a:prstGeom xmlns:a="http://schemas.openxmlformats.org/drawingml/2006/main" prst="roundRect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/>
            <a:t>-46,3%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E6F7B-8890-426B-B16A-EB7EAD07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15403</TotalTime>
  <Pages>10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29</cp:revision>
  <cp:lastPrinted>2019-11-05T00:35:00Z</cp:lastPrinted>
  <dcterms:created xsi:type="dcterms:W3CDTF">2014-07-02T18:31:00Z</dcterms:created>
  <dcterms:modified xsi:type="dcterms:W3CDTF">2020-11-11T02:46:00Z</dcterms:modified>
</cp:coreProperties>
</file>