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5B" w:rsidRDefault="002B1B5B" w:rsidP="002B1B5B">
      <w:pPr>
        <w:pStyle w:val="a3"/>
        <w:jc w:val="center"/>
      </w:pPr>
      <w:bookmarkStart w:id="0" w:name="_GoBack"/>
      <w:r>
        <w:rPr>
          <w:rStyle w:val="a4"/>
        </w:rPr>
        <w:t>ПОСТАНОВЛЕНИЕ</w:t>
      </w:r>
      <w:r>
        <w:br/>
      </w:r>
      <w:r>
        <w:rPr>
          <w:rStyle w:val="a4"/>
        </w:rPr>
        <w:t>от 10 сентября 2001 г. N 464</w:t>
      </w:r>
    </w:p>
    <w:bookmarkEnd w:id="0"/>
    <w:p w:rsidR="002B1B5B" w:rsidRDefault="002B1B5B" w:rsidP="002B1B5B">
      <w:pPr>
        <w:pStyle w:val="a3"/>
        <w:jc w:val="center"/>
      </w:pPr>
      <w:r>
        <w:rPr>
          <w:rStyle w:val="a4"/>
        </w:rPr>
        <w:t>О ПОРЯДКЕ ПРОПАГАНДЫ ЗНАНИЙ В ОБЛАСТИ ЗАЩИТЫ</w:t>
      </w:r>
      <w:r>
        <w:br/>
      </w:r>
      <w:r>
        <w:rPr>
          <w:rStyle w:val="a4"/>
        </w:rPr>
        <w:t>НАСЕЛЕНИЯ И ПОДГОТОВКИ ЕГО К ДЕЙСТВИЯМ В</w:t>
      </w:r>
      <w:r>
        <w:br/>
      </w:r>
      <w:r>
        <w:rPr>
          <w:rStyle w:val="a4"/>
        </w:rPr>
        <w:t>ЧРЕЗВЫЧАЙНЫХ СИТУАЦИЯХ</w:t>
      </w:r>
    </w:p>
    <w:p w:rsidR="002B1B5B" w:rsidRDefault="002B1B5B" w:rsidP="002B1B5B">
      <w:pPr>
        <w:pStyle w:val="a3"/>
      </w:pPr>
      <w:r>
        <w:t>Во исполнение Федерального закона от 21 декабря 1994 года N 68-ФЗ, Закона Республики Саха (Якутия) от 6 июля 2000 года N217-II «О защите населения и территорий от чрезвычайных ситуаций природного и техногенного характера» Правительство Республики Саха(Якутия) постановляет:</w:t>
      </w:r>
      <w:r>
        <w:br/>
        <w:t>1. Утвердить прилагаемый Порядок пропаганды знаний в области защиты населения Республики Саха (Якутия) и подготовки его к действиям в чрезвычайных ситуациях.</w:t>
      </w:r>
      <w:r>
        <w:br/>
        <w:t>2. Организацию пропаганды знаний в области защиты населения Республики Саха (Якутия) и подготовки его к действиям в чрезвычайных ситуациях возложить на Министерство по делам гражданской обороны, чрезвычайным ситуациям и ликвидации последствий стихийных бедствий Республики Саха (Якутия).</w:t>
      </w:r>
      <w:r>
        <w:br/>
        <w:t>3. Контроль за исполнением настоящего постановления возложить на первого заместителя Председателя Правительства Республики Саха (Якутия) А.К. Акимова.</w:t>
      </w:r>
    </w:p>
    <w:p w:rsidR="002B1B5B" w:rsidRDefault="002B1B5B" w:rsidP="002B1B5B">
      <w:pPr>
        <w:pStyle w:val="a3"/>
        <w:jc w:val="right"/>
      </w:pPr>
      <w:r>
        <w:t>Председатель Правительства</w:t>
      </w:r>
      <w:r>
        <w:br/>
        <w:t>Республики Саха (Якутия)</w:t>
      </w:r>
      <w:r>
        <w:br/>
        <w:t>В.ВЛАСОВ</w:t>
      </w:r>
    </w:p>
    <w:p w:rsidR="002B1B5B" w:rsidRDefault="002B1B5B" w:rsidP="002B1B5B">
      <w:pPr>
        <w:pStyle w:val="a3"/>
        <w:jc w:val="right"/>
      </w:pPr>
      <w:r>
        <w:t>Утвержден</w:t>
      </w:r>
      <w:r>
        <w:br/>
        <w:t>постановлением Правительства</w:t>
      </w:r>
      <w:r>
        <w:br/>
        <w:t>Республики Саха (Якутия)</w:t>
      </w:r>
      <w:r>
        <w:br/>
        <w:t>от 10 сентября 2001 г. N 464</w:t>
      </w:r>
    </w:p>
    <w:p w:rsidR="002B1B5B" w:rsidRDefault="002B1B5B" w:rsidP="002B1B5B">
      <w:pPr>
        <w:pStyle w:val="a3"/>
        <w:jc w:val="center"/>
      </w:pPr>
      <w:r>
        <w:rPr>
          <w:rStyle w:val="a4"/>
        </w:rPr>
        <w:t>ПОРЯДОК</w:t>
      </w:r>
      <w:r>
        <w:br/>
      </w:r>
      <w:r>
        <w:rPr>
          <w:rStyle w:val="a4"/>
        </w:rPr>
        <w:t>ПРОПАГАНДЫ ЗНАНИЙ В ОБЛАСТИ ЗАЩИТЫ НАСЕЛЕНИЯ</w:t>
      </w:r>
      <w:r>
        <w:br/>
      </w:r>
      <w:r>
        <w:rPr>
          <w:rStyle w:val="a4"/>
        </w:rPr>
        <w:t>РЕСПУБЛИКИ САХА (ЯКУТИЯ) И ПОДГОТОВКИ ЕГО К ДЕЙСТВИЯМ</w:t>
      </w:r>
      <w:r>
        <w:br/>
      </w:r>
      <w:r>
        <w:rPr>
          <w:rStyle w:val="a4"/>
        </w:rPr>
        <w:t>В ЧРЕЗВЫЧАЙНЫХ СИТУАЦИЯХ</w:t>
      </w:r>
    </w:p>
    <w:p w:rsidR="002B1B5B" w:rsidRDefault="002B1B5B" w:rsidP="002B1B5B">
      <w:pPr>
        <w:pStyle w:val="a3"/>
      </w:pPr>
      <w:r>
        <w:t>1. Настоящий порядок определяет задачи, формы, методы и средства пропаганды знаний в области защиты населения от чрезвычайных ситуаций природного и техногенного характера (далее по тексту — чрезвычайные ситуации).</w:t>
      </w:r>
      <w:r>
        <w:br/>
        <w:t>2. Основными задачами пропаганды знаний в области защиты от чрезвычайных ситуаций являются:</w:t>
      </w:r>
      <w:r>
        <w:br/>
        <w:t>реализация права граждан на информацию о риске, которому они могут подвергнуться в случае возникновения чрезвычайных ситуаций;</w:t>
      </w:r>
      <w:r>
        <w:br/>
        <w:t>формированию у всех групп населения необходимых качеств, навыков и базовых знаний в области защиты от чрезвычайных ситуаций;</w:t>
      </w:r>
      <w:r>
        <w:br/>
        <w:t>повышение ответственности руководителей и специалистов</w:t>
      </w:r>
      <w:r>
        <w:br/>
        <w:t>республики, администраций улусов, наслегов и городов, органов местного самоуправления и организаций независимо от их организационно-правовых форм за состояние готовности сил и средств, входящих в Якутскую территориальную подсистему единой государственной системы предупреждения и ликвидации чрезвычайных ситуаций (далее по тексту — ЯП РСЧС);</w:t>
      </w:r>
      <w:r>
        <w:br/>
        <w:t>пропаганда опыта работы по предупреждению и ликвидации чрезвычайных ситуаций в республике,  регионах Российской Федерации и за рубежом.</w:t>
      </w:r>
      <w:r>
        <w:br/>
        <w:t xml:space="preserve">3. Направленность, форма, содержание и методика пропаганды знаний в области защиты </w:t>
      </w:r>
      <w:r>
        <w:lastRenderedPageBreak/>
        <w:t>от чрезвычайных ситуаций, исходя из реально складывающихся на территориях ситуациях, определяется комиссией по чрезвычайным ситуациям Республики Саха (Якутия), Министерством по делам гражданской обороны, чрезвычайным ситуациям и ликвидации последствий стихийных бедствий Республики Саха (Якутия) и осуществляется через пресс-службы и другие уполномоченные органы.</w:t>
      </w:r>
      <w:r>
        <w:br/>
        <w:t>4. Разработку, тиражирование и распространение памяток, листовок, пособий по соответствующей тематике  осуществляют Министерство по делам гражданской обороны, чрезвычайным ситуациям и ликвидации последствий стихийных бедствий Республики Саха (Якутия) и другие заинтересованные организации за счет средств федерального и республиканского бюджетов в объеме запланированных расходов на текущий год.</w:t>
      </w:r>
      <w:r>
        <w:br/>
        <w:t>5. Размещение информационно-пропагандистского материала в средствах массовой информации независимо от их</w:t>
      </w:r>
      <w:r>
        <w:br/>
        <w:t>организационно-правовых форм, производится в соответствии со статьей 18 Федерального закона «О рекламе» от 18.07.95 года на безвозмездной основе в пределах 3% эфирного времени (основной печатной площади) в год, используемого в пределах, установленных для рекламы, на основе заключаемых соглашений о сотрудничестве</w:t>
      </w:r>
      <w:r>
        <w:br/>
        <w:t>между заинтересованными сторонами. В государственных средствах массовой информации на территории Республики Саха (Якутия) размещение информационно-пропагандистского материала по действиям населения в чрезвычайных ситуациях осуществляется в соответствии со статьей 35 Закона РФ «О средствах массовой информации» от 27.12.91 бесплатно в порядке, регулируемом уставом редакции или заменяющим его договором.</w:t>
      </w:r>
      <w:r>
        <w:br/>
        <w:t>6. Устная пропаганда среди населения, незанятого в сферах производства и обслуживания, осуществляется в</w:t>
      </w:r>
      <w:r>
        <w:br/>
        <w:t>учебно-консультационных пунктах при жилищных участках путем проведения бесед, лекций с привлечением специалистов Министерства по делам гражданской обороны, чрезвычайным ситуациям и последствий</w:t>
      </w:r>
      <w:r>
        <w:br/>
        <w:t xml:space="preserve">стихийных бедствий Республики Саха (Якутия), управлений и отделов по делам гражданской обороны, чрезвычайным ситуациям городов и районов. Учебно-консультационные пункты оборудуются при всех жилищно-эксплуатационных органах (в соответствии с приказом начальника гражданской обороны — Председателя Правительства Республики Саха (Якутия) от 7 мая 2001 года N 3), а в наслегах — при </w:t>
      </w:r>
      <w:proofErr w:type="spellStart"/>
      <w:r>
        <w:t>наслежных</w:t>
      </w:r>
      <w:proofErr w:type="spellEnd"/>
      <w:r>
        <w:t xml:space="preserve"> (сельских) органах исполнительной власти. Содержание наглядной агитации в консультационных пунктах должно быть направлено на моральную и психологическую подготовку населения к умелым и решительным действиям в чрезвычайных ситуациях,</w:t>
      </w:r>
      <w:r>
        <w:br/>
        <w:t>воспитание у него чувства высокой ответственности за свою личную подготовку и подготовку семьи к защите от опасности жизни и здоровью.</w:t>
      </w:r>
      <w:r>
        <w:br/>
        <w:t>7. Ответственность за организацию пропаганды знаний в этой области на предприятиях и организациях республики возлагается на руководителей — начальников ГО соответствующих предприятий и организаций. В улусах (наслегах) городах пропаганду знаний в области защиты от чрезвычайных ситуаций организуют начальники гражданской обороны улусов (наслегов) городов республики, органов местного самоуправления.</w:t>
      </w:r>
    </w:p>
    <w:p w:rsidR="00D22FBA" w:rsidRDefault="00D22FBA"/>
    <w:sectPr w:rsidR="00D2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A8"/>
    <w:rsid w:val="002B1B5B"/>
    <w:rsid w:val="00496957"/>
    <w:rsid w:val="006B19A8"/>
    <w:rsid w:val="00D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A7CF-2673-41AF-81C8-74519CD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Ипатьева</dc:creator>
  <cp:keywords/>
  <dc:description/>
  <cp:lastModifiedBy>Екатерина Ипатьева</cp:lastModifiedBy>
  <cp:revision>2</cp:revision>
  <dcterms:created xsi:type="dcterms:W3CDTF">2020-06-27T05:00:00Z</dcterms:created>
  <dcterms:modified xsi:type="dcterms:W3CDTF">2020-06-27T05:00:00Z</dcterms:modified>
</cp:coreProperties>
</file>